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11CD" w14:textId="77777777" w:rsidR="0067430E" w:rsidRPr="00D74A0A" w:rsidRDefault="0067430E" w:rsidP="00490317">
      <w:pPr>
        <w:rPr>
          <w:rFonts w:ascii="Times New Roman" w:hAnsi="Times New Roman" w:cs="Times New Roman"/>
        </w:rPr>
      </w:pPr>
    </w:p>
    <w:p w14:paraId="0B93AD7B" w14:textId="77777777" w:rsidR="00D74A0A" w:rsidRPr="00D74A0A" w:rsidRDefault="00D74A0A" w:rsidP="00490317">
      <w:pPr>
        <w:rPr>
          <w:rFonts w:ascii="Times New Roman" w:hAnsi="Times New Roman" w:cs="Times New Roman"/>
        </w:rPr>
      </w:pPr>
    </w:p>
    <w:p w14:paraId="3B731084" w14:textId="77777777" w:rsidR="00D74A0A" w:rsidRPr="00D74A0A" w:rsidRDefault="00D74A0A" w:rsidP="00490317">
      <w:pPr>
        <w:rPr>
          <w:rFonts w:ascii="Times New Roman" w:hAnsi="Times New Roman" w:cs="Times New Roman"/>
        </w:rPr>
      </w:pPr>
    </w:p>
    <w:p w14:paraId="484D60B5" w14:textId="77777777" w:rsidR="00B75895" w:rsidRPr="00B75895" w:rsidRDefault="00B75895" w:rsidP="00B75895">
      <w:pPr>
        <w:autoSpaceDE w:val="0"/>
        <w:autoSpaceDN w:val="0"/>
        <w:adjustRightInd w:val="0"/>
        <w:rPr>
          <w:color w:val="auto"/>
          <w:sz w:val="22"/>
          <w:szCs w:val="22"/>
          <w:lang w:val="en-GB" w:eastAsia="en-US"/>
        </w:rPr>
      </w:pPr>
      <w:r w:rsidRPr="00B75895">
        <w:rPr>
          <w:rFonts w:ascii="Times New Roman" w:hAnsi="Times New Roman" w:cs="Times New Roman"/>
          <w:noProof/>
          <w:color w:val="auto"/>
          <w:lang w:val="bs-Latn-BA" w:eastAsia="bs-Latn-BA"/>
        </w:rPr>
        <w:drawing>
          <wp:inline distT="0" distB="0" distL="0" distR="0" wp14:anchorId="0816DF4B" wp14:editId="7080EDCD">
            <wp:extent cx="576262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3E7E7" w14:textId="31069966" w:rsidR="00B75895" w:rsidRPr="00B75895" w:rsidRDefault="00B75895" w:rsidP="00B75895">
      <w:pPr>
        <w:ind w:left="360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Broj: 09/1-11-</w:t>
      </w:r>
      <w:r w:rsidR="00FC2148">
        <w:rPr>
          <w:rFonts w:ascii="Times New Roman" w:hAnsi="Times New Roman" w:cs="Times New Roman"/>
          <w:color w:val="auto"/>
          <w:lang w:val="hr-BA" w:eastAsia="en-US"/>
        </w:rPr>
        <w:t>11732/25</w:t>
      </w:r>
    </w:p>
    <w:p w14:paraId="6E647530" w14:textId="250F3DBE" w:rsidR="00B75895" w:rsidRPr="00B75895" w:rsidRDefault="00233FA7" w:rsidP="00B75895">
      <w:pPr>
        <w:rPr>
          <w:rFonts w:ascii="Times New Roman" w:hAnsi="Times New Roman" w:cs="Times New Roman"/>
          <w:color w:val="auto"/>
          <w:lang w:val="hr-BA" w:eastAsia="en-US"/>
        </w:rPr>
      </w:pPr>
      <w:r>
        <w:rPr>
          <w:rFonts w:ascii="Times New Roman" w:hAnsi="Times New Roman" w:cs="Times New Roman"/>
          <w:color w:val="auto"/>
          <w:lang w:val="hr-BA" w:eastAsia="en-US"/>
        </w:rPr>
        <w:t xml:space="preserve">      Tuzla, 14.04. </w:t>
      </w:r>
      <w:r w:rsidR="006B0681">
        <w:rPr>
          <w:rFonts w:ascii="Times New Roman" w:hAnsi="Times New Roman" w:cs="Times New Roman"/>
          <w:color w:val="auto"/>
          <w:lang w:val="hr-BA" w:eastAsia="en-US"/>
        </w:rPr>
        <w:t>2025</w:t>
      </w:r>
      <w:r w:rsidR="00B75895" w:rsidRPr="00B75895">
        <w:rPr>
          <w:rFonts w:ascii="Times New Roman" w:hAnsi="Times New Roman" w:cs="Times New Roman"/>
          <w:color w:val="auto"/>
          <w:lang w:val="hr-BA" w:eastAsia="en-US"/>
        </w:rPr>
        <w:t xml:space="preserve">. godine </w:t>
      </w:r>
    </w:p>
    <w:p w14:paraId="1EF09E56" w14:textId="77777777" w:rsidR="00B75895" w:rsidRPr="002B70EB" w:rsidRDefault="00B75895" w:rsidP="00B75895">
      <w:pPr>
        <w:rPr>
          <w:rFonts w:ascii="Times New Roman" w:hAnsi="Times New Roman" w:cs="Times New Roman"/>
          <w:color w:val="auto"/>
          <w:lang w:val="hr-BA" w:eastAsia="en-US"/>
        </w:rPr>
      </w:pPr>
    </w:p>
    <w:p w14:paraId="0FF7124D" w14:textId="6CC5DF58" w:rsidR="00B75895" w:rsidRPr="002B70EB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Na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osnovu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člana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23.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Zakona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o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ministarstvima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i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drugim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organima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uprave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Tuzlanskog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kantona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–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prečišćeni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tekst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(„Sl.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novine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Tuzlanskog</w:t>
      </w:r>
      <w:proofErr w:type="spell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kantona</w:t>
      </w:r>
      <w:proofErr w:type="spellEnd"/>
      <w:proofErr w:type="gramStart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“ </w:t>
      </w:r>
      <w:proofErr w:type="spellStart"/>
      <w:r w:rsidRPr="002B70EB">
        <w:rPr>
          <w:rFonts w:ascii="Times New Roman" w:hAnsi="Times New Roman" w:cs="Times New Roman"/>
          <w:color w:val="auto"/>
          <w:lang w:val="en-GB" w:eastAsia="en-US"/>
        </w:rPr>
        <w:t>broj</w:t>
      </w:r>
      <w:proofErr w:type="spellEnd"/>
      <w:proofErr w:type="gramEnd"/>
      <w:r w:rsidRPr="002B70EB">
        <w:rPr>
          <w:rFonts w:ascii="Times New Roman" w:hAnsi="Times New Roman" w:cs="Times New Roman"/>
          <w:color w:val="auto"/>
          <w:lang w:val="en-GB" w:eastAsia="en-US"/>
        </w:rPr>
        <w:t xml:space="preserve">: 10/18) </w:t>
      </w:r>
      <w:r w:rsidR="008665F3" w:rsidRPr="002B70EB">
        <w:rPr>
          <w:rFonts w:ascii="Times New Roman" w:hAnsi="Times New Roman" w:cs="Times New Roman"/>
          <w:color w:val="auto"/>
          <w:lang w:val="hr-BA" w:eastAsia="en-US"/>
        </w:rPr>
        <w:t xml:space="preserve">i člana </w:t>
      </w:r>
      <w:r w:rsidR="0076289D" w:rsidRPr="002B70EB">
        <w:rPr>
          <w:rFonts w:ascii="Times New Roman" w:hAnsi="Times New Roman" w:cs="Times New Roman"/>
          <w:color w:val="auto"/>
          <w:lang w:val="hr-BA" w:eastAsia="en-US"/>
        </w:rPr>
        <w:t>77</w:t>
      </w:r>
      <w:r w:rsidRPr="002B70EB">
        <w:rPr>
          <w:rFonts w:ascii="Times New Roman" w:hAnsi="Times New Roman" w:cs="Times New Roman"/>
          <w:color w:val="auto"/>
          <w:lang w:val="hr-BA" w:eastAsia="en-US"/>
        </w:rPr>
        <w:t>. stav 5. Zakona o izvršenju bu</w:t>
      </w:r>
      <w:r w:rsidR="006B0681" w:rsidRPr="002B70EB">
        <w:rPr>
          <w:rFonts w:ascii="Times New Roman" w:hAnsi="Times New Roman" w:cs="Times New Roman"/>
          <w:color w:val="auto"/>
          <w:lang w:val="hr-BA" w:eastAsia="en-US"/>
        </w:rPr>
        <w:t>džeta Tuzlanskog kantona za 2025</w:t>
      </w:r>
      <w:r w:rsidRPr="002B70EB">
        <w:rPr>
          <w:rFonts w:ascii="Times New Roman" w:hAnsi="Times New Roman" w:cs="Times New Roman"/>
          <w:color w:val="auto"/>
          <w:lang w:val="hr-BA" w:eastAsia="en-US"/>
        </w:rPr>
        <w:t>. godinu (“Službene n</w:t>
      </w:r>
      <w:r w:rsidR="008665F3" w:rsidRPr="002B70EB">
        <w:rPr>
          <w:rFonts w:ascii="Times New Roman" w:hAnsi="Times New Roman" w:cs="Times New Roman"/>
          <w:color w:val="auto"/>
          <w:lang w:val="hr-BA" w:eastAsia="en-US"/>
        </w:rPr>
        <w:t>ovine Tuzlanskog kantona”,broj:</w:t>
      </w:r>
      <w:r w:rsidR="002B70EB" w:rsidRPr="002B70EB">
        <w:rPr>
          <w:rFonts w:ascii="Times New Roman" w:hAnsi="Times New Roman" w:cs="Times New Roman"/>
          <w:color w:val="auto"/>
          <w:lang w:val="hr-BA" w:eastAsia="en-US"/>
        </w:rPr>
        <w:t xml:space="preserve"> 18</w:t>
      </w:r>
      <w:r w:rsidR="0006135A" w:rsidRPr="002B70EB">
        <w:rPr>
          <w:rFonts w:ascii="Times New Roman" w:hAnsi="Times New Roman" w:cs="Times New Roman"/>
          <w:color w:val="auto"/>
          <w:lang w:val="hr-BA" w:eastAsia="en-US"/>
        </w:rPr>
        <w:t>/24</w:t>
      </w:r>
      <w:r w:rsidRPr="002B70EB">
        <w:rPr>
          <w:rFonts w:ascii="Times New Roman" w:hAnsi="Times New Roman" w:cs="Times New Roman"/>
          <w:color w:val="auto"/>
          <w:lang w:val="hr-BA" w:eastAsia="en-US"/>
        </w:rPr>
        <w:t>), Ministarstvo za rad, socijalnu politiku i povratak Tuzlanskog kantona donosi</w:t>
      </w:r>
    </w:p>
    <w:p w14:paraId="65379FC4" w14:textId="77777777" w:rsidR="00FC2148" w:rsidRDefault="00FC2148" w:rsidP="00B75895">
      <w:pPr>
        <w:ind w:left="360"/>
        <w:jc w:val="center"/>
        <w:rPr>
          <w:rFonts w:ascii="Times New Roman" w:hAnsi="Times New Roman" w:cs="Times New Roman"/>
          <w:color w:val="auto"/>
          <w:lang w:val="bs-Latn-BA"/>
        </w:rPr>
      </w:pPr>
    </w:p>
    <w:p w14:paraId="6BD3F1DA" w14:textId="77777777" w:rsidR="00B75895" w:rsidRPr="00B75895" w:rsidRDefault="00B75895" w:rsidP="00B75895">
      <w:pPr>
        <w:ind w:left="360"/>
        <w:jc w:val="center"/>
        <w:rPr>
          <w:rFonts w:ascii="Times New Roman" w:hAnsi="Times New Roman" w:cs="Times New Roman"/>
          <w:b/>
          <w:bCs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b/>
          <w:bCs/>
          <w:color w:val="auto"/>
          <w:lang w:val="hr-BA" w:eastAsia="en-US"/>
        </w:rPr>
        <w:t>P R O G R A M</w:t>
      </w:r>
    </w:p>
    <w:p w14:paraId="3CF22597" w14:textId="2BEA7267" w:rsidR="00B75895" w:rsidRPr="00B75895" w:rsidRDefault="00B75895" w:rsidP="00B75895">
      <w:pPr>
        <w:ind w:left="360"/>
        <w:jc w:val="center"/>
        <w:rPr>
          <w:rFonts w:ascii="Times New Roman" w:hAnsi="Times New Roman" w:cs="Times New Roman"/>
          <w:b/>
          <w:bCs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b/>
          <w:bCs/>
          <w:color w:val="auto"/>
          <w:lang w:val="hr-BA" w:eastAsia="en-US"/>
        </w:rPr>
        <w:t xml:space="preserve">raspodjele sredstava za materijalno zbrinjavanje lica u stanju socijalne potrebe </w:t>
      </w:r>
    </w:p>
    <w:p w14:paraId="3098F330" w14:textId="54E34BFC" w:rsidR="00B75895" w:rsidRPr="00B75895" w:rsidRDefault="006B0681" w:rsidP="00B75895">
      <w:pPr>
        <w:ind w:left="360"/>
        <w:jc w:val="center"/>
        <w:rPr>
          <w:rFonts w:ascii="Times New Roman" w:hAnsi="Times New Roman" w:cs="Times New Roman"/>
          <w:b/>
          <w:bCs/>
          <w:color w:val="auto"/>
          <w:lang w:val="hr-BA" w:eastAsia="en-US"/>
        </w:rPr>
      </w:pPr>
      <w:r>
        <w:rPr>
          <w:rFonts w:ascii="Times New Roman" w:hAnsi="Times New Roman" w:cs="Times New Roman"/>
          <w:b/>
          <w:bCs/>
          <w:color w:val="auto"/>
          <w:lang w:val="hr-BA" w:eastAsia="en-US"/>
        </w:rPr>
        <w:t>za 2025</w:t>
      </w:r>
      <w:r w:rsidR="00B75895" w:rsidRPr="00B75895">
        <w:rPr>
          <w:rFonts w:ascii="Times New Roman" w:hAnsi="Times New Roman" w:cs="Times New Roman"/>
          <w:b/>
          <w:bCs/>
          <w:color w:val="auto"/>
          <w:lang w:val="hr-BA" w:eastAsia="en-US"/>
        </w:rPr>
        <w:t xml:space="preserve">. godinu </w:t>
      </w:r>
    </w:p>
    <w:p w14:paraId="76B65066" w14:textId="77777777" w:rsidR="00B75895" w:rsidRPr="00B75895" w:rsidRDefault="00B75895" w:rsidP="00B75895">
      <w:pPr>
        <w:ind w:left="360"/>
        <w:jc w:val="center"/>
        <w:rPr>
          <w:rFonts w:ascii="Times New Roman" w:hAnsi="Times New Roman" w:cs="Times New Roman"/>
          <w:b/>
          <w:bCs/>
          <w:color w:val="auto"/>
          <w:lang w:val="hr-BA" w:eastAsia="en-US"/>
        </w:rPr>
      </w:pPr>
    </w:p>
    <w:p w14:paraId="4B3762B3" w14:textId="77777777" w:rsidR="00B75895" w:rsidRPr="00B75895" w:rsidRDefault="00B75895" w:rsidP="00B75895">
      <w:pPr>
        <w:keepNext/>
        <w:ind w:left="360"/>
        <w:jc w:val="center"/>
        <w:outlineLvl w:val="1"/>
        <w:rPr>
          <w:rFonts w:ascii="Times New Roman" w:hAnsi="Times New Roman" w:cs="Times New Roman"/>
          <w:b/>
          <w:bCs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b/>
          <w:bCs/>
          <w:color w:val="auto"/>
          <w:lang w:val="hr-BA" w:eastAsia="en-US"/>
        </w:rPr>
        <w:t>I</w:t>
      </w:r>
    </w:p>
    <w:p w14:paraId="05CF2225" w14:textId="31FFFAD1" w:rsidR="00887B70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Ovim Programom utvrđuje se raspodjela sredstava iz bu</w:t>
      </w:r>
      <w:r w:rsidR="008665F3">
        <w:rPr>
          <w:rFonts w:ascii="Times New Roman" w:hAnsi="Times New Roman" w:cs="Times New Roman"/>
          <w:color w:val="auto"/>
          <w:lang w:val="hr-BA" w:eastAsia="en-US"/>
        </w:rPr>
        <w:t xml:space="preserve">džeta Tuzlanskog kantona za </w:t>
      </w:r>
      <w:r w:rsidR="006B0681">
        <w:rPr>
          <w:rFonts w:ascii="Times New Roman" w:hAnsi="Times New Roman" w:cs="Times New Roman"/>
          <w:color w:val="auto"/>
          <w:lang w:val="hr-BA" w:eastAsia="en-US"/>
        </w:rPr>
        <w:t>2025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. godinu sa budžetske pozicije 23020009-materijalno zbrinjavanje lica u stanju socijaln</w:t>
      </w:r>
      <w:r w:rsidR="00887B70">
        <w:rPr>
          <w:rFonts w:ascii="Times New Roman" w:hAnsi="Times New Roman" w:cs="Times New Roman"/>
          <w:color w:val="auto"/>
          <w:lang w:val="hr-BA" w:eastAsia="en-US"/>
        </w:rPr>
        <w:t xml:space="preserve">e potrebe  u </w:t>
      </w:r>
      <w:r w:rsidR="00887B70" w:rsidRPr="003E5E45">
        <w:rPr>
          <w:rFonts w:ascii="Times New Roman" w:hAnsi="Times New Roman" w:cs="Times New Roman"/>
          <w:color w:val="auto"/>
          <w:lang w:val="hr-BA" w:eastAsia="en-US"/>
        </w:rPr>
        <w:t xml:space="preserve">ukupnom iznosu od </w:t>
      </w:r>
      <w:r w:rsidR="00FA324E" w:rsidRPr="003E5E45">
        <w:rPr>
          <w:rFonts w:ascii="Times New Roman" w:hAnsi="Times New Roman" w:cs="Times New Roman"/>
          <w:color w:val="auto"/>
          <w:lang w:val="hr-BA" w:eastAsia="en-US"/>
        </w:rPr>
        <w:t>3</w:t>
      </w:r>
      <w:r w:rsidRPr="003E5E45">
        <w:rPr>
          <w:rFonts w:ascii="Times New Roman" w:hAnsi="Times New Roman" w:cs="Times New Roman"/>
          <w:color w:val="auto"/>
          <w:lang w:val="hr-BA" w:eastAsia="en-US"/>
        </w:rPr>
        <w:t xml:space="preserve">37.000,00 KM. Sredstva 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se raspoređuju organizacijama/udruženjima za podršku realizacije projekata koji imaju sljedeće ciljeve:</w:t>
      </w:r>
    </w:p>
    <w:p w14:paraId="7F5E8570" w14:textId="77777777" w:rsidR="00887B70" w:rsidRDefault="00887B70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0"/>
        <w:gridCol w:w="1800"/>
      </w:tblGrid>
      <w:tr w:rsidR="00887B70" w14:paraId="77E0CD53" w14:textId="77777777" w:rsidTr="00887B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6C8E" w14:textId="77777777" w:rsidR="00887B70" w:rsidRDefault="00887B70">
            <w:p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</w:p>
          <w:p w14:paraId="5C5B424D" w14:textId="77777777" w:rsidR="00887B70" w:rsidRDefault="00887B70">
            <w:pPr>
              <w:spacing w:line="252" w:lineRule="auto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>BR.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5F16" w14:textId="77777777" w:rsidR="00887B70" w:rsidRDefault="00887B70">
            <w:p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 xml:space="preserve">                                           CILJEVI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A409" w14:textId="77777777" w:rsidR="00887B70" w:rsidRDefault="00887B70">
            <w:pPr>
              <w:tabs>
                <w:tab w:val="left" w:pos="975"/>
                <w:tab w:val="left" w:pos="136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>Iznos sredstava u KM</w:t>
            </w:r>
          </w:p>
        </w:tc>
      </w:tr>
      <w:tr w:rsidR="00887B70" w14:paraId="5828DB5D" w14:textId="77777777" w:rsidTr="00887B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41D" w14:textId="77777777" w:rsidR="00887B70" w:rsidRDefault="00887B70" w:rsidP="000624CA">
            <w:pPr>
              <w:numPr>
                <w:ilvl w:val="0"/>
                <w:numId w:val="1"/>
              </w:num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E2DC" w14:textId="77777777" w:rsidR="00887B70" w:rsidRDefault="00887B70">
            <w:p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>Prevencija siromaštva i podrška materijalno neobezbijeđenim pojedincima i porodicama u vidu dodjele prehrambenih i higijenskih paketa i ogreva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3DFD9" w14:textId="56060EBE" w:rsidR="00887B70" w:rsidRDefault="00C6377E">
            <w:pPr>
              <w:tabs>
                <w:tab w:val="left" w:pos="975"/>
                <w:tab w:val="left" w:pos="1365"/>
              </w:tabs>
              <w:spacing w:line="252" w:lineRule="auto"/>
              <w:jc w:val="right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>7</w:t>
            </w:r>
            <w:r w:rsidR="00887B70">
              <w:rPr>
                <w:rFonts w:ascii="Times New Roman" w:hAnsi="Times New Roman" w:cs="Times New Roman"/>
                <w:color w:val="auto"/>
                <w:lang w:val="hr-BA" w:eastAsia="en-US"/>
              </w:rPr>
              <w:t>5.000,00</w:t>
            </w:r>
          </w:p>
          <w:p w14:paraId="14DF5E14" w14:textId="77777777" w:rsidR="00887B70" w:rsidRDefault="00887B70">
            <w:pPr>
              <w:spacing w:line="252" w:lineRule="auto"/>
              <w:jc w:val="right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</w:p>
        </w:tc>
      </w:tr>
      <w:tr w:rsidR="00887B70" w14:paraId="6F774AC7" w14:textId="77777777" w:rsidTr="00887B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E2C" w14:textId="77777777" w:rsidR="00887B70" w:rsidRDefault="00887B70" w:rsidP="000624CA">
            <w:pPr>
              <w:numPr>
                <w:ilvl w:val="0"/>
                <w:numId w:val="1"/>
              </w:num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7A3A" w14:textId="77777777" w:rsidR="00887B70" w:rsidRDefault="00887B70">
            <w:p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>Podrška djeci i mladima sa višestrukim i najtežim oblicima invaliditeta kroz provođenje procesa habilitacije i rehabilitacije, usluga boravka i drugih vaninstitucionalnih usluga podrške i usluga ranog rasta i razvoja.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6DE68" w14:textId="23B89BB4" w:rsidR="00887B70" w:rsidRDefault="00363A03">
            <w:pPr>
              <w:tabs>
                <w:tab w:val="left" w:pos="975"/>
                <w:tab w:val="left" w:pos="1365"/>
              </w:tabs>
              <w:spacing w:line="252" w:lineRule="auto"/>
              <w:jc w:val="right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>70</w:t>
            </w:r>
            <w:r w:rsidR="00887B70">
              <w:rPr>
                <w:rFonts w:ascii="Times New Roman" w:hAnsi="Times New Roman" w:cs="Times New Roman"/>
                <w:color w:val="auto"/>
                <w:lang w:val="hr-BA" w:eastAsia="en-US"/>
              </w:rPr>
              <w:t>.000,00</w:t>
            </w:r>
          </w:p>
          <w:p w14:paraId="379F25BB" w14:textId="77777777" w:rsidR="00887B70" w:rsidRDefault="00887B70">
            <w:pPr>
              <w:spacing w:line="252" w:lineRule="auto"/>
              <w:jc w:val="right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</w:p>
        </w:tc>
      </w:tr>
      <w:tr w:rsidR="00887B70" w14:paraId="7846709B" w14:textId="77777777" w:rsidTr="00887B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7F2" w14:textId="77777777" w:rsidR="00887B70" w:rsidRDefault="00887B70" w:rsidP="000624CA">
            <w:pPr>
              <w:numPr>
                <w:ilvl w:val="0"/>
                <w:numId w:val="1"/>
              </w:num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0F3C" w14:textId="78D9E9EB" w:rsidR="00887B70" w:rsidRDefault="00887B70" w:rsidP="0027100E">
            <w:p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 xml:space="preserve">Osnaživanje osoba sa invaliditetom, profesionalna rehabilitacija i zapošljavanje </w:t>
            </w:r>
            <w:r w:rsidR="0027100E">
              <w:rPr>
                <w:rFonts w:ascii="Times New Roman" w:hAnsi="Times New Roman" w:cs="Times New Roman"/>
                <w:color w:val="auto"/>
                <w:lang w:val="hr-BA" w:eastAsia="en-US"/>
              </w:rPr>
              <w:t>i drugi oblici podrške koji</w:t>
            </w: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 xml:space="preserve"> preveniraju institucionalni smještaj osoba sa invaliditetom.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B2EFE" w14:textId="4345E63F" w:rsidR="00887B70" w:rsidRDefault="00363A03">
            <w:pPr>
              <w:tabs>
                <w:tab w:val="left" w:pos="975"/>
                <w:tab w:val="left" w:pos="1365"/>
              </w:tabs>
              <w:spacing w:line="252" w:lineRule="auto"/>
              <w:jc w:val="right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>5</w:t>
            </w:r>
            <w:r w:rsidR="00887B70">
              <w:rPr>
                <w:rFonts w:ascii="Times New Roman" w:hAnsi="Times New Roman" w:cs="Times New Roman"/>
                <w:color w:val="auto"/>
                <w:lang w:val="hr-BA" w:eastAsia="en-US"/>
              </w:rPr>
              <w:t>8.000,00</w:t>
            </w:r>
          </w:p>
        </w:tc>
      </w:tr>
      <w:tr w:rsidR="00887B70" w14:paraId="1C33516F" w14:textId="77777777" w:rsidTr="00887B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C33" w14:textId="77777777" w:rsidR="00887B70" w:rsidRDefault="00887B70" w:rsidP="000624CA">
            <w:pPr>
              <w:numPr>
                <w:ilvl w:val="0"/>
                <w:numId w:val="1"/>
              </w:num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6DF6" w14:textId="77777777" w:rsidR="00887B70" w:rsidRDefault="00887B70">
            <w:pPr>
              <w:tabs>
                <w:tab w:val="left" w:pos="975"/>
                <w:tab w:val="left" w:pos="1365"/>
              </w:tabs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>Podrška pojedincima i porodicama,  koja zbog posebnih okolnosti trebaju podršku (poremećeni porodični odnosi,  problemi u vaspitanju djece i u odnosima roditelja i djece, problemi rizičnih ponašanja djece i omladine, nasilja u porodici i u drugim kriznim situacijama) putem savjetovanja, usluga sigurne kuće, specifičnih tretmana, razvoja hraniteljstva i drugih  vaninstitucionalnih oblika zaštite koji jačaju instituciju porodice.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D639E" w14:textId="474B4DAF" w:rsidR="00887B70" w:rsidRDefault="00363A03">
            <w:pPr>
              <w:tabs>
                <w:tab w:val="left" w:pos="975"/>
                <w:tab w:val="left" w:pos="1365"/>
              </w:tabs>
              <w:spacing w:line="252" w:lineRule="auto"/>
              <w:jc w:val="right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>60</w:t>
            </w:r>
            <w:r w:rsidR="00887B70">
              <w:rPr>
                <w:rFonts w:ascii="Times New Roman" w:hAnsi="Times New Roman" w:cs="Times New Roman"/>
                <w:color w:val="auto"/>
                <w:lang w:val="hr-BA" w:eastAsia="en-US"/>
              </w:rPr>
              <w:t>.000,00</w:t>
            </w:r>
          </w:p>
        </w:tc>
      </w:tr>
      <w:tr w:rsidR="00887B70" w14:paraId="0094B2B7" w14:textId="77777777" w:rsidTr="00887B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92A" w14:textId="77777777" w:rsidR="00887B70" w:rsidRDefault="00887B70" w:rsidP="000624CA">
            <w:pPr>
              <w:numPr>
                <w:ilvl w:val="0"/>
                <w:numId w:val="1"/>
              </w:num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5927" w14:textId="77777777" w:rsidR="00887B70" w:rsidRDefault="00887B70">
            <w:pPr>
              <w:tabs>
                <w:tab w:val="left" w:pos="975"/>
                <w:tab w:val="left" w:pos="1365"/>
              </w:tabs>
              <w:spacing w:line="252" w:lineRule="auto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>Poboljšanje  kvaliteta  življenja starijih lica putem vaninstitucionalnih usluga, usluga pomoći i njege u kući i drugih oblika podrške.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2019D" w14:textId="4B4CA257" w:rsidR="00887B70" w:rsidRDefault="00363A03">
            <w:pPr>
              <w:tabs>
                <w:tab w:val="left" w:pos="975"/>
                <w:tab w:val="left" w:pos="1365"/>
              </w:tabs>
              <w:spacing w:line="252" w:lineRule="auto"/>
              <w:jc w:val="right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hr-BA" w:eastAsia="en-US"/>
              </w:rPr>
              <w:t>7</w:t>
            </w:r>
            <w:r w:rsidR="00887B70">
              <w:rPr>
                <w:rFonts w:ascii="Times New Roman" w:hAnsi="Times New Roman" w:cs="Times New Roman"/>
                <w:color w:val="auto"/>
                <w:lang w:val="hr-BA" w:eastAsia="en-US"/>
              </w:rPr>
              <w:t>4.000,00</w:t>
            </w:r>
          </w:p>
        </w:tc>
      </w:tr>
    </w:tbl>
    <w:p w14:paraId="68320C1A" w14:textId="77777777" w:rsidR="00887B70" w:rsidRDefault="00887B70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26D23A6E" w14:textId="765D965E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ab/>
      </w:r>
    </w:p>
    <w:p w14:paraId="6A1859C9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13502822" w14:textId="77777777" w:rsidR="00B75895" w:rsidRPr="00B75895" w:rsidRDefault="00B75895" w:rsidP="00B75895">
      <w:pPr>
        <w:jc w:val="both"/>
        <w:rPr>
          <w:rFonts w:ascii="Times New Roman" w:hAnsi="Times New Roman" w:cs="Times New Roman"/>
          <w:bCs/>
          <w:color w:val="auto"/>
          <w:lang w:val="hr-BA" w:eastAsia="en-US"/>
        </w:rPr>
      </w:pPr>
    </w:p>
    <w:p w14:paraId="05204A3E" w14:textId="45DAFB5E" w:rsidR="00B75895" w:rsidRPr="004077B7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Projektne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aktivnosti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se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isključivo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mogu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planirati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i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realizirati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najranije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počev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gramStart"/>
      <w:r w:rsidRPr="004077B7">
        <w:rPr>
          <w:rFonts w:ascii="Times New Roman" w:hAnsi="Times New Roman" w:cs="Times New Roman"/>
          <w:color w:val="auto"/>
          <w:lang w:val="en-GB" w:eastAsia="en-US"/>
        </w:rPr>
        <w:t>od</w:t>
      </w:r>
      <w:proofErr w:type="gram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r w:rsidR="005F2842" w:rsidRPr="004077B7">
        <w:rPr>
          <w:rFonts w:ascii="Times New Roman" w:hAnsi="Times New Roman" w:cs="Times New Roman"/>
          <w:color w:val="auto"/>
          <w:lang w:val="en-GB" w:eastAsia="en-US"/>
        </w:rPr>
        <w:t>01.01.2025</w:t>
      </w:r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. </w:t>
      </w:r>
      <w:proofErr w:type="spellStart"/>
      <w:proofErr w:type="gramStart"/>
      <w:r w:rsidRPr="004077B7">
        <w:rPr>
          <w:rFonts w:ascii="Times New Roman" w:hAnsi="Times New Roman" w:cs="Times New Roman"/>
          <w:color w:val="auto"/>
          <w:lang w:val="en-GB" w:eastAsia="en-US"/>
        </w:rPr>
        <w:t>godine</w:t>
      </w:r>
      <w:proofErr w:type="spellEnd"/>
      <w:proofErr w:type="gram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i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trajati</w:t>
      </w:r>
      <w:proofErr w:type="spellEnd"/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4077B7">
        <w:rPr>
          <w:rFonts w:ascii="Times New Roman" w:hAnsi="Times New Roman" w:cs="Times New Roman"/>
          <w:color w:val="auto"/>
          <w:lang w:val="en-GB" w:eastAsia="en-US"/>
        </w:rPr>
        <w:t>isključivo</w:t>
      </w:r>
      <w:proofErr w:type="spellEnd"/>
      <w:r w:rsidR="005F2842" w:rsidRPr="004077B7">
        <w:rPr>
          <w:rFonts w:ascii="Times New Roman" w:hAnsi="Times New Roman" w:cs="Times New Roman"/>
          <w:color w:val="auto"/>
          <w:lang w:val="en-GB" w:eastAsia="en-US"/>
        </w:rPr>
        <w:t xml:space="preserve"> do 31.12.2025</w:t>
      </w:r>
      <w:r w:rsidRPr="004077B7">
        <w:rPr>
          <w:rFonts w:ascii="Times New Roman" w:hAnsi="Times New Roman" w:cs="Times New Roman"/>
          <w:color w:val="auto"/>
          <w:lang w:val="en-GB" w:eastAsia="en-US"/>
        </w:rPr>
        <w:t xml:space="preserve">. </w:t>
      </w:r>
      <w:proofErr w:type="spellStart"/>
      <w:proofErr w:type="gramStart"/>
      <w:r w:rsidRPr="004077B7">
        <w:rPr>
          <w:rFonts w:ascii="Times New Roman" w:hAnsi="Times New Roman" w:cs="Times New Roman"/>
          <w:color w:val="auto"/>
          <w:lang w:val="en-GB" w:eastAsia="en-US"/>
        </w:rPr>
        <w:t>godine</w:t>
      </w:r>
      <w:proofErr w:type="spellEnd"/>
      <w:proofErr w:type="gramEnd"/>
      <w:r w:rsidRPr="004077B7">
        <w:rPr>
          <w:rFonts w:ascii="Times New Roman" w:hAnsi="Times New Roman" w:cs="Times New Roman"/>
          <w:color w:val="auto"/>
          <w:lang w:val="en-GB" w:eastAsia="en-US"/>
        </w:rPr>
        <w:t>.</w:t>
      </w:r>
    </w:p>
    <w:p w14:paraId="42CCCE3E" w14:textId="77777777" w:rsid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Organizacije i udruženja u obrascu projektnog prijedloga za odobravanje sredstava određuju cilj na koji apliciraju sa projektom.</w:t>
      </w:r>
    </w:p>
    <w:p w14:paraId="6DC25E2F" w14:textId="54A4346C" w:rsidR="003E5E45" w:rsidRDefault="003E5E4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4077B7">
        <w:rPr>
          <w:rFonts w:ascii="Times New Roman" w:hAnsi="Times New Roman" w:cs="Times New Roman"/>
          <w:color w:val="auto"/>
          <w:u w:val="single"/>
          <w:lang w:val="hr-BA" w:eastAsia="en-US"/>
        </w:rPr>
        <w:t>Organizacije i udruženja mogu aplicirati samo na jedan cilj</w:t>
      </w:r>
      <w:r w:rsidRPr="00EB5E2B">
        <w:rPr>
          <w:rFonts w:ascii="Times New Roman" w:hAnsi="Times New Roman" w:cs="Times New Roman"/>
          <w:color w:val="auto"/>
          <w:lang w:val="hr-BA" w:eastAsia="en-US"/>
        </w:rPr>
        <w:t>.</w:t>
      </w:r>
    </w:p>
    <w:p w14:paraId="0D194E87" w14:textId="3F063752" w:rsidR="006D74B5" w:rsidRPr="00EB5E2B" w:rsidRDefault="006D74B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>
        <w:rPr>
          <w:rFonts w:ascii="Times New Roman" w:hAnsi="Times New Roman" w:cs="Times New Roman"/>
          <w:color w:val="auto"/>
          <w:lang w:val="hr-BA" w:eastAsia="en-US"/>
        </w:rPr>
        <w:t xml:space="preserve">U slučaju da organizacije i udruženja apliciraju </w:t>
      </w:r>
      <w:r w:rsidR="00545506">
        <w:rPr>
          <w:rFonts w:ascii="Times New Roman" w:hAnsi="Times New Roman" w:cs="Times New Roman"/>
          <w:color w:val="auto"/>
          <w:lang w:val="hr-BA" w:eastAsia="en-US"/>
        </w:rPr>
        <w:t xml:space="preserve">sa projektima </w:t>
      </w:r>
      <w:r>
        <w:rPr>
          <w:rFonts w:ascii="Times New Roman" w:hAnsi="Times New Roman" w:cs="Times New Roman"/>
          <w:color w:val="auto"/>
          <w:lang w:val="hr-BA" w:eastAsia="en-US"/>
        </w:rPr>
        <w:t>na dva ili više ciljeva, biće razmatran samo projekat koji je uže vez</w:t>
      </w:r>
      <w:r w:rsidR="00545506">
        <w:rPr>
          <w:rFonts w:ascii="Times New Roman" w:hAnsi="Times New Roman" w:cs="Times New Roman"/>
          <w:color w:val="auto"/>
          <w:lang w:val="hr-BA" w:eastAsia="en-US"/>
        </w:rPr>
        <w:t>an za djelatnost organizacije/</w:t>
      </w:r>
      <w:r>
        <w:rPr>
          <w:rFonts w:ascii="Times New Roman" w:hAnsi="Times New Roman" w:cs="Times New Roman"/>
          <w:color w:val="auto"/>
          <w:lang w:val="hr-BA" w:eastAsia="en-US"/>
        </w:rPr>
        <w:t>udruženja, a drugi projekat/projekti neće biti razmatrani.</w:t>
      </w:r>
    </w:p>
    <w:p w14:paraId="4610F052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r w:rsidRPr="00B75895">
        <w:rPr>
          <w:rFonts w:ascii="Times New Roman" w:hAnsi="Times New Roman" w:cs="Times New Roman"/>
          <w:color w:val="000000" w:themeColor="text1"/>
          <w:lang w:val="hr-BA" w:eastAsia="en-US"/>
        </w:rPr>
        <w:t>Ako na neki od ciljeva ne aplicira dovoljan broj organizacija/udruženja i sredstva ostanu neraspoređena, Komisija imenovana od strane ministra za rad, socijalnu politiku i povratak u Vladi Tuzlanskog kantona može neraspoređena sredstva preraspodijeliti na ostale ciljeve koji su definisani Programom.</w:t>
      </w:r>
    </w:p>
    <w:p w14:paraId="12E064CA" w14:textId="77777777" w:rsidR="00B75895" w:rsidRPr="00B75895" w:rsidRDefault="00B75895" w:rsidP="00B75895">
      <w:pPr>
        <w:keepNext/>
        <w:jc w:val="center"/>
        <w:outlineLvl w:val="0"/>
        <w:rPr>
          <w:rFonts w:ascii="Times New Roman" w:hAnsi="Times New Roman" w:cs="Times New Roman"/>
          <w:bCs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bCs/>
          <w:color w:val="auto"/>
          <w:lang w:val="hr-BA" w:eastAsia="en-US"/>
        </w:rPr>
        <w:t>II</w:t>
      </w:r>
    </w:p>
    <w:p w14:paraId="45875B8B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hr-BA" w:eastAsia="en-US"/>
        </w:rPr>
      </w:pPr>
    </w:p>
    <w:p w14:paraId="74CFCC3E" w14:textId="3C96E2E0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Ministar za rad, socijalnu politiku i povratak u Vladi Tuzlanskog kantona  će sredstva iz tačke I ovog Programa rasporediti posebnim odlukama u skladu sa raspoloživim sredstvima Budžeta i operativnim pla</w:t>
      </w:r>
      <w:r w:rsidR="005F2842">
        <w:rPr>
          <w:rFonts w:ascii="Times New Roman" w:hAnsi="Times New Roman" w:cs="Times New Roman"/>
          <w:color w:val="auto"/>
          <w:lang w:val="hr-BA" w:eastAsia="en-US"/>
        </w:rPr>
        <w:t>novima izvršenja Budžeta za 2025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. godinu.</w:t>
      </w:r>
    </w:p>
    <w:p w14:paraId="62DB642D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hr-BA" w:eastAsia="en-US"/>
        </w:rPr>
      </w:pPr>
    </w:p>
    <w:p w14:paraId="159F03B8" w14:textId="77777777" w:rsidR="00B75895" w:rsidRPr="00B75895" w:rsidRDefault="00B75895" w:rsidP="00B75895">
      <w:pPr>
        <w:keepNext/>
        <w:jc w:val="center"/>
        <w:outlineLvl w:val="0"/>
        <w:rPr>
          <w:rFonts w:ascii="Times New Roman" w:hAnsi="Times New Roman" w:cs="Times New Roman"/>
          <w:bCs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bCs/>
          <w:color w:val="auto"/>
          <w:lang w:val="hr-BA" w:eastAsia="en-US"/>
        </w:rPr>
        <w:t>III</w:t>
      </w:r>
    </w:p>
    <w:p w14:paraId="105E5681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0E29503C" w14:textId="77777777" w:rsid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Komisija imenovana od strane ministra za rad, socijalnu politiku i povratak u Vladi Tuzlanskog kantona će utvrditi prijedlog raspodjele sredstava iz tačke I ovog Programa, na osnovu  slijedećih kriterija i načina bodovanja:</w:t>
      </w:r>
    </w:p>
    <w:p w14:paraId="145F7566" w14:textId="77777777" w:rsidR="009E264A" w:rsidRDefault="009E264A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851"/>
        <w:gridCol w:w="950"/>
        <w:gridCol w:w="950"/>
        <w:gridCol w:w="950"/>
        <w:gridCol w:w="950"/>
        <w:gridCol w:w="953"/>
      </w:tblGrid>
      <w:tr w:rsidR="009E264A" w:rsidRPr="00B75895" w14:paraId="6415D87F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A44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4F20" w14:textId="77777777" w:rsidR="009E264A" w:rsidRPr="00B75895" w:rsidRDefault="009E264A" w:rsidP="00160F00">
            <w:pPr>
              <w:tabs>
                <w:tab w:val="center" w:pos="3852"/>
                <w:tab w:val="left" w:pos="4725"/>
                <w:tab w:val="left" w:pos="5430"/>
              </w:tabs>
              <w:spacing w:line="252" w:lineRule="auto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>KRITERIJI</w:t>
            </w:r>
            <w:r w:rsidRPr="00B75895"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ab/>
              <w:t xml:space="preserve"> </w:t>
            </w:r>
            <w:r w:rsidRPr="00B75895"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ab/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5219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>Cilj 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49E4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>Cilj 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499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>Cilj 3</w:t>
            </w:r>
          </w:p>
          <w:p w14:paraId="7D774CB0" w14:textId="77777777" w:rsidR="009E264A" w:rsidRPr="00B75895" w:rsidRDefault="009E264A" w:rsidP="00160F00">
            <w:pPr>
              <w:spacing w:line="252" w:lineRule="auto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E68F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>Cilj 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E813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>Cilj 5</w:t>
            </w:r>
          </w:p>
        </w:tc>
      </w:tr>
      <w:tr w:rsidR="009E264A" w:rsidRPr="00B75895" w14:paraId="5FC7FE2F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77CC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A06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</w:p>
        </w:tc>
        <w:tc>
          <w:tcPr>
            <w:tcW w:w="2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E64A6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Broj bodova po ciljevima</w:t>
            </w:r>
          </w:p>
        </w:tc>
      </w:tr>
      <w:tr w:rsidR="009E264A" w:rsidRPr="00B75895" w14:paraId="175CAED6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2EAA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1.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DE37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 xml:space="preserve">Kvalitet projekta, usklađenost sa ciljevima programa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2AF23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58C50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48E30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F98F5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E0D1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5</w:t>
            </w:r>
          </w:p>
        </w:tc>
      </w:tr>
      <w:tr w:rsidR="009E264A" w:rsidRPr="00B75895" w14:paraId="5D33D0FF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F36D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2.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7277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Postignuti rezultati u predloženim projektnim aktivnostima, u prethodnom periodu i ažurnost i  kvalitet izvještavanja za već podržane projekte iz budžeta ministarstva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21F36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44E9B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8710B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57994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600A6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5</w:t>
            </w:r>
          </w:p>
        </w:tc>
      </w:tr>
      <w:tr w:rsidR="009E264A" w:rsidRPr="00B75895" w14:paraId="692CD608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A7AC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3.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2D94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 xml:space="preserve">Broj korisnika, kategorija korisnika usluga i  nivo uključenosti korisnika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7542B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4C173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E2BB9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034F8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E2FC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10</w:t>
            </w:r>
          </w:p>
        </w:tc>
      </w:tr>
      <w:tr w:rsidR="009E264A" w:rsidRPr="00B75895" w14:paraId="77CEB4B3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CDBD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4.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CDE2" w14:textId="77777777" w:rsidR="009E264A" w:rsidRPr="00B75895" w:rsidRDefault="009E264A" w:rsidP="00160F00">
            <w:pPr>
              <w:spacing w:line="252" w:lineRule="auto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Doprinos projekta razvoju  vaninstitucionalnih usluga i njihovom približavanju lokalnoj zajednici (korisnicima)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74B9D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CB12E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6282C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00092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299AF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auto"/>
                <w:lang w:val="hr-BA" w:eastAsia="en-US"/>
              </w:rPr>
              <w:t>0 – 20</w:t>
            </w:r>
          </w:p>
        </w:tc>
      </w:tr>
      <w:tr w:rsidR="009E264A" w:rsidRPr="00B75895" w14:paraId="19A2D63E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26F8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5.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E051" w14:textId="77777777" w:rsidR="009E264A" w:rsidRPr="00B75895" w:rsidRDefault="009E264A" w:rsidP="00160F00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Uticaj predviđenih aktivnosti na ciljne grupe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076AB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53F88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33433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662AB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4014D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</w:tr>
      <w:tr w:rsidR="009E264A" w:rsidRPr="00B75895" w14:paraId="502E416A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D840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6.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CCEB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 xml:space="preserve">Kvalitet i struktura budžeta projekta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F19A7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8040A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F4CF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F88BB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D5E7A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</w:tr>
      <w:tr w:rsidR="009E264A" w:rsidRPr="00B75895" w14:paraId="64A0F48E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6A35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7.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3FE8" w14:textId="77777777" w:rsidR="009E264A" w:rsidRPr="00B75895" w:rsidRDefault="009E264A" w:rsidP="00160F00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Sufinansiranje iz drugih izvora ili sufinansiranje od strane implementarora projekta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B7A27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9FFF6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D5963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AD658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DF4B0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10</w:t>
            </w:r>
          </w:p>
        </w:tc>
      </w:tr>
      <w:tr w:rsidR="009E264A" w:rsidRPr="00B75895" w14:paraId="5EEB75DB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C5BA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lastRenderedPageBreak/>
              <w:t>8.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37C0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Uspostavljenost partnerskih odnosa sa drugim sektorima u realizaciji projekta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FB004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07F8B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9B529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7D28A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4E0A9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color w:val="000000" w:themeColor="text1"/>
                <w:lang w:val="hr-BA" w:eastAsia="en-US"/>
              </w:rPr>
              <w:t>0 – 5</w:t>
            </w:r>
          </w:p>
        </w:tc>
      </w:tr>
      <w:tr w:rsidR="009E264A" w:rsidRPr="00B75895" w14:paraId="35EF458E" w14:textId="77777777" w:rsidTr="00160F00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0D2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AF18" w14:textId="77777777" w:rsidR="009E264A" w:rsidRPr="00B75895" w:rsidRDefault="009E264A" w:rsidP="00160F00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>Ukupan broj bodova</w:t>
            </w:r>
          </w:p>
        </w:tc>
        <w:tc>
          <w:tcPr>
            <w:tcW w:w="2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01E82" w14:textId="77777777" w:rsidR="009E264A" w:rsidRPr="00B75895" w:rsidRDefault="009E264A" w:rsidP="00160F00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B75895">
              <w:rPr>
                <w:rFonts w:ascii="Times New Roman" w:hAnsi="Times New Roman" w:cs="Times New Roman"/>
                <w:b/>
                <w:color w:val="auto"/>
                <w:lang w:val="hr-BA" w:eastAsia="en-US"/>
              </w:rPr>
              <w:t>Ukupno po 65 bodova</w:t>
            </w:r>
          </w:p>
        </w:tc>
      </w:tr>
    </w:tbl>
    <w:p w14:paraId="374C3ABE" w14:textId="77777777" w:rsidR="009E264A" w:rsidRPr="00B75895" w:rsidRDefault="009E264A" w:rsidP="009E264A">
      <w:pPr>
        <w:tabs>
          <w:tab w:val="left" w:pos="3345"/>
        </w:tabs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027662EB" w14:textId="77777777" w:rsidR="009E264A" w:rsidRPr="00B75895" w:rsidRDefault="009E264A" w:rsidP="009E264A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12BD8753" w14:textId="77777777" w:rsidR="009E264A" w:rsidRPr="00B75895" w:rsidRDefault="009E264A" w:rsidP="009E264A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Organizacije i udruženja koja ne ostvare minimum od 15 bodova neće biti finansirana/sufinansirana sredstvima iz ovog Programa.</w:t>
      </w:r>
    </w:p>
    <w:p w14:paraId="6FCF93BB" w14:textId="77777777" w:rsidR="004C3CC1" w:rsidRPr="00B75895" w:rsidRDefault="004C3CC1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0B696727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65A6F2E5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                                                                          IV</w:t>
      </w:r>
    </w:p>
    <w:p w14:paraId="50C13014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1E5E56E5" w14:textId="3073747A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Prilikom procjene neće se razmatrati projekti koji: </w:t>
      </w:r>
    </w:p>
    <w:p w14:paraId="24384AB0" w14:textId="77777777" w:rsidR="00B75895" w:rsidRPr="00B75895" w:rsidRDefault="00B75895" w:rsidP="00B7589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su usmjereni ka vjerskim ciljevima i aktivnostima,</w:t>
      </w:r>
    </w:p>
    <w:p w14:paraId="1E95FDF5" w14:textId="77777777" w:rsidR="00B75895" w:rsidRPr="00B75895" w:rsidRDefault="00B75895" w:rsidP="00B7589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se isključivo baziraju na investicijskim ulaganjima, izgradnji i adaptaciji objekata, kupovini opreme,</w:t>
      </w:r>
    </w:p>
    <w:p w14:paraId="7B3C666F" w14:textId="74815C83" w:rsidR="00B75895" w:rsidRPr="00B75895" w:rsidRDefault="00B75895" w:rsidP="00B7589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imaju administrativne troškove veće od 20% traženih</w:t>
      </w:r>
      <w:r w:rsidR="005F2842">
        <w:rPr>
          <w:rFonts w:ascii="Times New Roman" w:hAnsi="Times New Roman" w:cs="Times New Roman"/>
          <w:color w:val="auto"/>
          <w:lang w:val="hr-BA" w:eastAsia="en-US"/>
        </w:rPr>
        <w:t xml:space="preserve"> sredstava iz Budžeta TK za 2025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. godinu,</w:t>
      </w:r>
    </w:p>
    <w:p w14:paraId="5732A6A3" w14:textId="5BDE73D1" w:rsidR="00B75895" w:rsidRPr="00B75895" w:rsidRDefault="00B75895" w:rsidP="00B7589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čije su projektne aktivnosti planirane prije </w:t>
      </w:r>
      <w:r w:rsidR="005F2842">
        <w:rPr>
          <w:rFonts w:ascii="Times New Roman" w:hAnsi="Times New Roman" w:cs="Times New Roman"/>
          <w:color w:val="auto"/>
          <w:lang w:val="hr-BA" w:eastAsia="en-US"/>
        </w:rPr>
        <w:t>01.01.2025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. godine i čije je trajanj</w:t>
      </w:r>
      <w:r w:rsidR="005F2842">
        <w:rPr>
          <w:rFonts w:ascii="Times New Roman" w:hAnsi="Times New Roman" w:cs="Times New Roman"/>
          <w:color w:val="auto"/>
          <w:lang w:val="hr-BA" w:eastAsia="en-US"/>
        </w:rPr>
        <w:t>e planirano duže od 31.12.2025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. godine,</w:t>
      </w:r>
    </w:p>
    <w:p w14:paraId="4D2F8DDC" w14:textId="368268B3" w:rsidR="00B75895" w:rsidRPr="00B75895" w:rsidRDefault="00B75895" w:rsidP="00B7589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su podneseni od organizacija i udruženja koji nisu dostavili izvještaj o namjenskom ut</w:t>
      </w:r>
      <w:r w:rsidR="005F2842">
        <w:rPr>
          <w:rFonts w:ascii="Times New Roman" w:hAnsi="Times New Roman" w:cs="Times New Roman"/>
          <w:color w:val="auto"/>
          <w:lang w:val="hr-BA" w:eastAsia="en-US"/>
        </w:rPr>
        <w:t>rošku sredstava odobrenih u 2024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. godini u odobrenom roku,</w:t>
      </w:r>
    </w:p>
    <w:p w14:paraId="3462182D" w14:textId="77777777" w:rsidR="00B75895" w:rsidRPr="00B75895" w:rsidRDefault="00B75895" w:rsidP="00B75895">
      <w:pPr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r w:rsidRPr="00B75895">
        <w:rPr>
          <w:rFonts w:ascii="Times New Roman" w:hAnsi="Times New Roman" w:cs="Times New Roman"/>
          <w:color w:val="000000" w:themeColor="text1"/>
          <w:lang w:val="hr-BA" w:eastAsia="en-US"/>
        </w:rPr>
        <w:t>su podneseni od organizacija i udruženja koji nisu dostavili izvještaj o namjenskom utrošku sredstava odobrenih iz budžeta Ministarstva za rad, socijalnu politiku i povratak TK u prethodnim godinama,</w:t>
      </w:r>
    </w:p>
    <w:p w14:paraId="3246355D" w14:textId="77777777" w:rsidR="009E6AE6" w:rsidRDefault="009E6AE6" w:rsidP="00D86D24">
      <w:pPr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19324B">
        <w:rPr>
          <w:rFonts w:ascii="Times New Roman" w:hAnsi="Times New Roman" w:cs="Times New Roman"/>
          <w:color w:val="auto"/>
          <w:lang w:val="hr-BA" w:eastAsia="en-US"/>
        </w:rPr>
        <w:t>su podneseni od organizacija i udruženja čija se osnovna registrovana djelatnost odnosi na djelatnost sporta (izuzev organ</w:t>
      </w:r>
      <w:r w:rsidR="00DE2568" w:rsidRPr="0019324B">
        <w:rPr>
          <w:rFonts w:ascii="Times New Roman" w:hAnsi="Times New Roman" w:cs="Times New Roman"/>
          <w:color w:val="auto"/>
          <w:lang w:val="hr-BA" w:eastAsia="en-US"/>
        </w:rPr>
        <w:t xml:space="preserve">izacija i udruženja čija se </w:t>
      </w:r>
      <w:r w:rsidR="0019324B">
        <w:rPr>
          <w:rFonts w:ascii="Times New Roman" w:hAnsi="Times New Roman" w:cs="Times New Roman"/>
          <w:color w:val="auto"/>
          <w:lang w:val="hr-BA" w:eastAsia="en-US"/>
        </w:rPr>
        <w:t xml:space="preserve">registrovana </w:t>
      </w:r>
      <w:r w:rsidR="00DE2568" w:rsidRPr="0019324B">
        <w:rPr>
          <w:rFonts w:ascii="Times New Roman" w:hAnsi="Times New Roman" w:cs="Times New Roman"/>
          <w:color w:val="auto"/>
          <w:lang w:val="hr-BA" w:eastAsia="en-US"/>
        </w:rPr>
        <w:t>djela</w:t>
      </w:r>
      <w:r w:rsidRPr="0019324B">
        <w:rPr>
          <w:rFonts w:ascii="Times New Roman" w:hAnsi="Times New Roman" w:cs="Times New Roman"/>
          <w:color w:val="auto"/>
          <w:lang w:val="hr-BA" w:eastAsia="en-US"/>
        </w:rPr>
        <w:t xml:space="preserve">tnost odnosi </w:t>
      </w:r>
      <w:r w:rsidR="007475AB" w:rsidRPr="0019324B">
        <w:rPr>
          <w:rFonts w:ascii="Times New Roman" w:hAnsi="Times New Roman" w:cs="Times New Roman"/>
          <w:color w:val="auto"/>
          <w:lang w:val="hr-BA" w:eastAsia="en-US"/>
        </w:rPr>
        <w:t xml:space="preserve">i </w:t>
      </w:r>
      <w:r w:rsidRPr="0019324B">
        <w:rPr>
          <w:rFonts w:ascii="Times New Roman" w:hAnsi="Times New Roman" w:cs="Times New Roman"/>
          <w:color w:val="auto"/>
          <w:lang w:val="hr-BA" w:eastAsia="en-US"/>
        </w:rPr>
        <w:t xml:space="preserve">na sportske aktivnosti za </w:t>
      </w:r>
      <w:r w:rsidR="008A1E4E" w:rsidRPr="0019324B">
        <w:rPr>
          <w:rFonts w:ascii="Times New Roman" w:hAnsi="Times New Roman" w:cs="Times New Roman"/>
          <w:color w:val="auto"/>
          <w:lang w:val="hr-BA" w:eastAsia="en-US"/>
        </w:rPr>
        <w:t>lica sa posebnim potr</w:t>
      </w:r>
      <w:r w:rsidR="00DE2568" w:rsidRPr="0019324B">
        <w:rPr>
          <w:rFonts w:ascii="Times New Roman" w:hAnsi="Times New Roman" w:cs="Times New Roman"/>
          <w:color w:val="auto"/>
          <w:lang w:val="hr-BA" w:eastAsia="en-US"/>
        </w:rPr>
        <w:t>e</w:t>
      </w:r>
      <w:r w:rsidR="008A1E4E" w:rsidRPr="0019324B">
        <w:rPr>
          <w:rFonts w:ascii="Times New Roman" w:hAnsi="Times New Roman" w:cs="Times New Roman"/>
          <w:color w:val="auto"/>
          <w:lang w:val="hr-BA" w:eastAsia="en-US"/>
        </w:rPr>
        <w:t xml:space="preserve">bama), </w:t>
      </w:r>
      <w:r w:rsidRPr="0019324B">
        <w:rPr>
          <w:rFonts w:ascii="Times New Roman" w:hAnsi="Times New Roman" w:cs="Times New Roman"/>
          <w:color w:val="auto"/>
          <w:lang w:val="hr-BA" w:eastAsia="en-US"/>
        </w:rPr>
        <w:t xml:space="preserve">kulture, ekologije, zdravstva, privrede i drugih </w:t>
      </w:r>
      <w:r w:rsidR="006D1917" w:rsidRPr="0019324B">
        <w:rPr>
          <w:rFonts w:ascii="Times New Roman" w:hAnsi="Times New Roman" w:cs="Times New Roman"/>
          <w:color w:val="auto"/>
          <w:lang w:val="hr-BA" w:eastAsia="en-US"/>
        </w:rPr>
        <w:t>oblasti koje ne spadaju u</w:t>
      </w:r>
      <w:r w:rsidR="0019324B">
        <w:rPr>
          <w:rFonts w:ascii="Times New Roman" w:hAnsi="Times New Roman" w:cs="Times New Roman"/>
          <w:color w:val="auto"/>
          <w:lang w:val="hr-BA" w:eastAsia="en-US"/>
        </w:rPr>
        <w:t xml:space="preserve"> djelatnost socijalne zaštite,</w:t>
      </w:r>
    </w:p>
    <w:p w14:paraId="5843C05D" w14:textId="2A763494" w:rsidR="003E5E45" w:rsidRPr="008E0993" w:rsidRDefault="003E5E45" w:rsidP="00D86D24">
      <w:pPr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8E0993">
        <w:rPr>
          <w:rFonts w:ascii="Times New Roman" w:hAnsi="Times New Roman" w:cs="Times New Roman"/>
          <w:color w:val="auto"/>
          <w:lang w:val="hr-BA" w:eastAsia="en-US"/>
        </w:rPr>
        <w:t xml:space="preserve">su podržani sa </w:t>
      </w:r>
      <w:r w:rsidR="00902507">
        <w:rPr>
          <w:rFonts w:ascii="Times New Roman" w:hAnsi="Times New Roman" w:cs="Times New Roman"/>
          <w:color w:val="auto"/>
          <w:lang w:val="hr-BA" w:eastAsia="en-US"/>
        </w:rPr>
        <w:t xml:space="preserve">budžetske </w:t>
      </w:r>
      <w:r w:rsidRPr="008E0993">
        <w:rPr>
          <w:rFonts w:ascii="Times New Roman" w:hAnsi="Times New Roman" w:cs="Times New Roman"/>
          <w:color w:val="auto"/>
          <w:lang w:val="hr-BA" w:eastAsia="en-US"/>
        </w:rPr>
        <w:t>pozicije „Materijalno zbrinjavanje lica u stanju socijalne potrebe 23020009“ u 2025. godini,</w:t>
      </w:r>
    </w:p>
    <w:p w14:paraId="4A7A0168" w14:textId="77777777" w:rsidR="00B75895" w:rsidRPr="009E6AE6" w:rsidRDefault="00B75895" w:rsidP="00D86D24">
      <w:pPr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r w:rsidRPr="009E6AE6">
        <w:rPr>
          <w:rFonts w:ascii="Times New Roman" w:hAnsi="Times New Roman" w:cs="Times New Roman"/>
          <w:color w:val="000000" w:themeColor="text1"/>
          <w:lang w:val="hr-BA" w:eastAsia="en-US"/>
        </w:rPr>
        <w:t>projekti koji nisu dostavljeni u skladu sa propisanim obrascima od strane Ministarstva,</w:t>
      </w:r>
    </w:p>
    <w:p w14:paraId="4594DDB4" w14:textId="77777777" w:rsidR="00B75895" w:rsidRPr="00B75895" w:rsidRDefault="00B75895" w:rsidP="00B75895">
      <w:pPr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proofErr w:type="spellStart"/>
      <w:proofErr w:type="gramStart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>čiji</w:t>
      </w:r>
      <w:proofErr w:type="spellEnd"/>
      <w:proofErr w:type="gramEnd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 xml:space="preserve"> </w:t>
      </w:r>
      <w:proofErr w:type="spellStart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>projekti</w:t>
      </w:r>
      <w:proofErr w:type="spellEnd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 xml:space="preserve"> </w:t>
      </w:r>
      <w:proofErr w:type="spellStart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>nisu</w:t>
      </w:r>
      <w:proofErr w:type="spellEnd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 xml:space="preserve"> </w:t>
      </w:r>
      <w:proofErr w:type="spellStart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>namjenjeni</w:t>
      </w:r>
      <w:proofErr w:type="spellEnd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 xml:space="preserve"> </w:t>
      </w:r>
      <w:proofErr w:type="spellStart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>građanima</w:t>
      </w:r>
      <w:proofErr w:type="spellEnd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 xml:space="preserve"> </w:t>
      </w:r>
      <w:proofErr w:type="spellStart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>Tuzlanskog</w:t>
      </w:r>
      <w:proofErr w:type="spellEnd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 xml:space="preserve"> </w:t>
      </w:r>
      <w:proofErr w:type="spellStart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>kantona</w:t>
      </w:r>
      <w:proofErr w:type="spellEnd"/>
      <w:r w:rsidRPr="00B75895">
        <w:rPr>
          <w:rFonts w:ascii="Times New Roman" w:hAnsi="Times New Roman" w:cs="Times New Roman"/>
          <w:color w:val="000000" w:themeColor="text1"/>
          <w:lang w:val="en-GB" w:eastAsia="en-US"/>
        </w:rPr>
        <w:t>.</w:t>
      </w:r>
    </w:p>
    <w:p w14:paraId="7B0A23F2" w14:textId="77777777" w:rsidR="00B75895" w:rsidRPr="00B75895" w:rsidRDefault="00B75895" w:rsidP="00B75895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</w:p>
    <w:p w14:paraId="4F11E7C9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7CF5E102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Ministarstvo za rad, socijalnu politiku i povratak TK neće razmatrati zahtjeve za sufinansiranje programa rada podnosioca zahtjeva, već isključivo konkretne projekte.</w:t>
      </w:r>
    </w:p>
    <w:p w14:paraId="7FC60581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6ACE28C3" w14:textId="77777777" w:rsidR="00B75895" w:rsidRPr="00B75895" w:rsidRDefault="00B75895" w:rsidP="00B75895">
      <w:pPr>
        <w:keepNext/>
        <w:jc w:val="center"/>
        <w:outlineLvl w:val="0"/>
        <w:rPr>
          <w:rFonts w:ascii="Times New Roman" w:hAnsi="Times New Roman" w:cs="Times New Roman"/>
          <w:bCs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bCs/>
          <w:color w:val="auto"/>
          <w:lang w:val="hr-BA" w:eastAsia="en-US"/>
        </w:rPr>
        <w:t>V</w:t>
      </w:r>
    </w:p>
    <w:p w14:paraId="01FEA745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hr-BA" w:eastAsia="en-US"/>
        </w:rPr>
      </w:pPr>
    </w:p>
    <w:p w14:paraId="2163C13C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Objava ovog Programa u “Službenim novinama” Tuzlanskog kantona ostavlja mogućnost potencijalnim korisnicima za podnošenje zahtjeva sa projektom za raspodjelu sredstava u roku od 15 dana od dana objavljivanja u „Službenim novinama“ Tuzlanskog kantona, a što se smatra javnim pozivom.</w:t>
      </w:r>
    </w:p>
    <w:p w14:paraId="0AF8D300" w14:textId="77777777" w:rsidR="00B75895" w:rsidRPr="00B75895" w:rsidRDefault="00B75895" w:rsidP="00B75895">
      <w:pPr>
        <w:rPr>
          <w:rFonts w:ascii="Times New Roman" w:hAnsi="Times New Roman" w:cs="Times New Roman"/>
          <w:color w:val="000000" w:themeColor="text1"/>
          <w:lang w:val="hr-BA" w:eastAsia="en-US"/>
        </w:rPr>
      </w:pPr>
    </w:p>
    <w:p w14:paraId="06C353F6" w14:textId="77777777" w:rsidR="00B75895" w:rsidRPr="00B75895" w:rsidRDefault="00B75895" w:rsidP="00B75895">
      <w:pPr>
        <w:jc w:val="center"/>
        <w:rPr>
          <w:rFonts w:ascii="Times New Roman" w:hAnsi="Times New Roman" w:cs="Times New Roman"/>
          <w:color w:val="000000" w:themeColor="text1"/>
          <w:lang w:val="hr-BA" w:eastAsia="en-US"/>
        </w:rPr>
      </w:pPr>
      <w:r w:rsidRPr="00B75895">
        <w:rPr>
          <w:rFonts w:ascii="Times New Roman" w:hAnsi="Times New Roman" w:cs="Times New Roman"/>
          <w:color w:val="000000" w:themeColor="text1"/>
          <w:lang w:val="hr-BA" w:eastAsia="en-US"/>
        </w:rPr>
        <w:t xml:space="preserve"> VI  </w:t>
      </w:r>
    </w:p>
    <w:p w14:paraId="0E78B73F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</w:p>
    <w:p w14:paraId="481AAC2D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r w:rsidRPr="00B75895">
        <w:rPr>
          <w:rFonts w:ascii="Times New Roman" w:hAnsi="Times New Roman" w:cs="Times New Roman"/>
          <w:color w:val="000000" w:themeColor="text1"/>
          <w:lang w:val="hr-BA" w:eastAsia="en-US"/>
        </w:rPr>
        <w:t>Podnosilac projektnog prijedloga za dodjelu sredstava obavezan je dostaviti sljedeću dokumentaciju:</w:t>
      </w:r>
    </w:p>
    <w:p w14:paraId="424C0E58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</w:p>
    <w:p w14:paraId="7ACF1132" w14:textId="0C1DC28D" w:rsidR="00B75895" w:rsidRPr="000B60D5" w:rsidRDefault="00B75895" w:rsidP="000B60D5">
      <w:pPr>
        <w:pStyle w:val="ListParagraph"/>
        <w:numPr>
          <w:ilvl w:val="0"/>
          <w:numId w:val="8"/>
        </w:numPr>
        <w:jc w:val="both"/>
        <w:rPr>
          <w:color w:val="000000" w:themeColor="text1"/>
          <w:lang w:val="hr-BA"/>
        </w:rPr>
      </w:pPr>
      <w:r w:rsidRPr="000B60D5">
        <w:rPr>
          <w:color w:val="000000" w:themeColor="text1"/>
          <w:lang w:val="hr-BA"/>
        </w:rPr>
        <w:t>Prijavni obrazac – obrazac 1</w:t>
      </w:r>
      <w:r w:rsidR="006D4E60">
        <w:rPr>
          <w:color w:val="000000" w:themeColor="text1"/>
          <w:lang w:val="hr-BA"/>
        </w:rPr>
        <w:t>,</w:t>
      </w:r>
    </w:p>
    <w:p w14:paraId="74D39316" w14:textId="3F005DDD" w:rsidR="00B75895" w:rsidRPr="000B60D5" w:rsidRDefault="00B75895" w:rsidP="000B60D5">
      <w:pPr>
        <w:pStyle w:val="ListParagraph"/>
        <w:numPr>
          <w:ilvl w:val="0"/>
          <w:numId w:val="8"/>
        </w:numPr>
        <w:jc w:val="both"/>
        <w:rPr>
          <w:color w:val="000000" w:themeColor="text1"/>
          <w:lang w:val="hr-BA"/>
        </w:rPr>
      </w:pPr>
      <w:r w:rsidRPr="000B60D5">
        <w:rPr>
          <w:color w:val="000000" w:themeColor="text1"/>
          <w:lang w:val="hr-BA"/>
        </w:rPr>
        <w:t>Obrazac projektnog prijedloga - obrazac 2</w:t>
      </w:r>
      <w:r w:rsidR="006D4E60">
        <w:rPr>
          <w:color w:val="000000" w:themeColor="text1"/>
          <w:lang w:val="hr-BA"/>
        </w:rPr>
        <w:t>,</w:t>
      </w:r>
    </w:p>
    <w:p w14:paraId="73BEB0CB" w14:textId="3144FF3C" w:rsidR="00B75895" w:rsidRPr="000B60D5" w:rsidRDefault="00B75895" w:rsidP="000B60D5">
      <w:pPr>
        <w:pStyle w:val="ListParagraph"/>
        <w:numPr>
          <w:ilvl w:val="0"/>
          <w:numId w:val="8"/>
        </w:numPr>
        <w:jc w:val="both"/>
        <w:rPr>
          <w:color w:val="000000" w:themeColor="text1"/>
          <w:lang w:val="hr-BA"/>
        </w:rPr>
      </w:pPr>
      <w:r w:rsidRPr="000B60D5">
        <w:rPr>
          <w:color w:val="000000" w:themeColor="text1"/>
          <w:lang w:val="hr-BA"/>
        </w:rPr>
        <w:lastRenderedPageBreak/>
        <w:t xml:space="preserve">Budžet projekta – obrazac 3 </w:t>
      </w:r>
      <w:r w:rsidR="006D4E60">
        <w:rPr>
          <w:color w:val="000000" w:themeColor="text1"/>
          <w:lang w:val="hr-BA"/>
        </w:rPr>
        <w:t>,</w:t>
      </w:r>
      <w:r w:rsidRPr="000B60D5">
        <w:rPr>
          <w:color w:val="000000" w:themeColor="text1"/>
          <w:lang w:val="hr-BA"/>
        </w:rPr>
        <w:t xml:space="preserve"> </w:t>
      </w:r>
    </w:p>
    <w:p w14:paraId="75915B0C" w14:textId="12BB29F3" w:rsidR="00B75895" w:rsidRPr="000B60D5" w:rsidRDefault="00B75895" w:rsidP="000B60D5">
      <w:pPr>
        <w:pStyle w:val="ListParagraph"/>
        <w:numPr>
          <w:ilvl w:val="0"/>
          <w:numId w:val="8"/>
        </w:numPr>
        <w:jc w:val="both"/>
        <w:rPr>
          <w:color w:val="000000" w:themeColor="text1"/>
          <w:lang w:val="hr-BA"/>
        </w:rPr>
      </w:pPr>
      <w:r w:rsidRPr="000B60D5">
        <w:rPr>
          <w:color w:val="000000" w:themeColor="text1"/>
          <w:lang w:val="hr-BA"/>
        </w:rPr>
        <w:t>Rješenje o upisu u registar kod Ministarstva pravosuđa i uprave TK-a ili drugog nadležnog organa  FBiH ili BiH (kopija)</w:t>
      </w:r>
      <w:r w:rsidR="006D4E60">
        <w:rPr>
          <w:color w:val="000000" w:themeColor="text1"/>
          <w:lang w:val="hr-BA"/>
        </w:rPr>
        <w:t>,</w:t>
      </w:r>
      <w:r w:rsidRPr="000B60D5">
        <w:rPr>
          <w:color w:val="000000" w:themeColor="text1"/>
          <w:lang w:val="hr-BA"/>
        </w:rPr>
        <w:t xml:space="preserve">  </w:t>
      </w:r>
    </w:p>
    <w:p w14:paraId="23DB0EED" w14:textId="31DD52B8" w:rsidR="00B75895" w:rsidRPr="009266B8" w:rsidRDefault="00B75895" w:rsidP="000B60D5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eastAsia="Calibri"/>
          <w:lang w:val="hr-BA"/>
        </w:rPr>
      </w:pPr>
      <w:r w:rsidRPr="009266B8">
        <w:rPr>
          <w:lang w:val="hr-BA"/>
        </w:rPr>
        <w:t>Uvjerenje o poreznoj registraciji (kopija)</w:t>
      </w:r>
      <w:r w:rsidR="006D4E60">
        <w:rPr>
          <w:lang w:val="hr-BA"/>
        </w:rPr>
        <w:t>,</w:t>
      </w:r>
    </w:p>
    <w:p w14:paraId="25D866AD" w14:textId="7A769274" w:rsidR="00B75895" w:rsidRPr="000B60D5" w:rsidRDefault="00B75895" w:rsidP="000B60D5">
      <w:pPr>
        <w:pStyle w:val="ListParagraph"/>
        <w:numPr>
          <w:ilvl w:val="0"/>
          <w:numId w:val="8"/>
        </w:numPr>
        <w:jc w:val="both"/>
        <w:rPr>
          <w:color w:val="000000" w:themeColor="text1"/>
          <w:lang w:val="hr-BA"/>
        </w:rPr>
      </w:pPr>
      <w:r w:rsidRPr="000B60D5">
        <w:rPr>
          <w:color w:val="000000" w:themeColor="text1"/>
          <w:lang w:val="hr-BA"/>
        </w:rPr>
        <w:t>Spesimen potpisa (kopija)</w:t>
      </w:r>
      <w:r w:rsidR="006D4E60">
        <w:rPr>
          <w:color w:val="000000" w:themeColor="text1"/>
          <w:lang w:val="hr-BA"/>
        </w:rPr>
        <w:t>,</w:t>
      </w:r>
    </w:p>
    <w:p w14:paraId="79E7C6BF" w14:textId="0351B5BE" w:rsidR="00B75895" w:rsidRPr="000B60D5" w:rsidRDefault="00B052E6" w:rsidP="000B60D5">
      <w:pPr>
        <w:pStyle w:val="ListParagraph"/>
        <w:numPr>
          <w:ilvl w:val="0"/>
          <w:numId w:val="8"/>
        </w:numPr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 xml:space="preserve">Bilans stanja za </w:t>
      </w:r>
      <w:r w:rsidR="005F2842">
        <w:rPr>
          <w:color w:val="000000" w:themeColor="text1"/>
          <w:lang w:val="hr-BA"/>
        </w:rPr>
        <w:t>2024</w:t>
      </w:r>
      <w:r w:rsidR="00B75895" w:rsidRPr="000B60D5">
        <w:rPr>
          <w:color w:val="000000" w:themeColor="text1"/>
          <w:lang w:val="hr-BA"/>
        </w:rPr>
        <w:t>.godinu ovjere</w:t>
      </w:r>
      <w:r w:rsidR="006D4E60">
        <w:rPr>
          <w:color w:val="000000" w:themeColor="text1"/>
          <w:lang w:val="hr-BA"/>
        </w:rPr>
        <w:t>n od nadležnog organa ( kopija),</w:t>
      </w:r>
    </w:p>
    <w:p w14:paraId="4BC08DAA" w14:textId="0ED25443" w:rsidR="00B75895" w:rsidRPr="000B60D5" w:rsidRDefault="006A764C" w:rsidP="000B60D5">
      <w:pPr>
        <w:pStyle w:val="ListParagraph"/>
        <w:numPr>
          <w:ilvl w:val="0"/>
          <w:numId w:val="8"/>
        </w:numPr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 xml:space="preserve">Izvještaj o prihodima i rashodima ovjeren od nadležnog organa </w:t>
      </w:r>
      <w:r w:rsidR="00B052E6">
        <w:rPr>
          <w:color w:val="000000" w:themeColor="text1"/>
          <w:lang w:val="hr-BA"/>
        </w:rPr>
        <w:t>za</w:t>
      </w:r>
      <w:r w:rsidR="005F2842">
        <w:rPr>
          <w:color w:val="000000" w:themeColor="text1"/>
          <w:lang w:val="hr-BA"/>
        </w:rPr>
        <w:t xml:space="preserve"> 2024</w:t>
      </w:r>
      <w:r w:rsidR="001F3F3A">
        <w:rPr>
          <w:color w:val="000000" w:themeColor="text1"/>
          <w:lang w:val="hr-BA"/>
        </w:rPr>
        <w:t xml:space="preserve">. </w:t>
      </w:r>
      <w:r w:rsidR="00B052E6">
        <w:rPr>
          <w:color w:val="000000" w:themeColor="text1"/>
          <w:lang w:val="hr-BA"/>
        </w:rPr>
        <w:t xml:space="preserve">godinu </w:t>
      </w:r>
      <w:r w:rsidR="006D4E60">
        <w:rPr>
          <w:color w:val="000000" w:themeColor="text1"/>
          <w:lang w:val="hr-BA"/>
        </w:rPr>
        <w:t>(kopija),</w:t>
      </w:r>
    </w:p>
    <w:p w14:paraId="35078B66" w14:textId="103FCBB5" w:rsidR="00B75895" w:rsidRDefault="00B75895" w:rsidP="000B60D5">
      <w:pPr>
        <w:pStyle w:val="ListParagraph"/>
        <w:numPr>
          <w:ilvl w:val="0"/>
          <w:numId w:val="8"/>
        </w:numPr>
        <w:jc w:val="both"/>
        <w:rPr>
          <w:color w:val="000000" w:themeColor="text1"/>
          <w:lang w:val="hr-BA"/>
        </w:rPr>
      </w:pPr>
      <w:r w:rsidRPr="000B60D5">
        <w:rPr>
          <w:color w:val="000000" w:themeColor="text1"/>
          <w:lang w:val="hr-BA"/>
        </w:rPr>
        <w:t>Izjava odgovorne osobe pravnog lica o transparentnom utrošku sredstava</w:t>
      </w:r>
      <w:r w:rsidR="006D4E60">
        <w:rPr>
          <w:color w:val="000000" w:themeColor="text1"/>
          <w:lang w:val="hr-BA"/>
        </w:rPr>
        <w:t>,</w:t>
      </w:r>
    </w:p>
    <w:p w14:paraId="7D7B9D52" w14:textId="77777777" w:rsidR="00B75895" w:rsidRPr="000B60D5" w:rsidRDefault="00B75895" w:rsidP="000B60D5">
      <w:pPr>
        <w:pStyle w:val="ListParagraph"/>
        <w:numPr>
          <w:ilvl w:val="0"/>
          <w:numId w:val="8"/>
        </w:numPr>
        <w:jc w:val="both"/>
        <w:rPr>
          <w:color w:val="000000" w:themeColor="text1"/>
          <w:lang w:val="hr-BA"/>
        </w:rPr>
      </w:pPr>
      <w:r w:rsidRPr="000B60D5">
        <w:rPr>
          <w:lang w:val="hr-BA"/>
        </w:rPr>
        <w:t xml:space="preserve">Sporazum o partnerstvu ako se radi o partnerskom projektu ovjeren od svih partnera </w:t>
      </w:r>
      <w:r w:rsidRPr="000B60D5">
        <w:rPr>
          <w:color w:val="000000" w:themeColor="text1"/>
          <w:lang w:val="hr-BA"/>
        </w:rPr>
        <w:t xml:space="preserve">(kopija), </w:t>
      </w:r>
    </w:p>
    <w:p w14:paraId="0A4F47C1" w14:textId="77777777" w:rsidR="00B75895" w:rsidRPr="000B60D5" w:rsidRDefault="00B75895" w:rsidP="000B60D5">
      <w:pPr>
        <w:pStyle w:val="ListParagraph"/>
        <w:numPr>
          <w:ilvl w:val="0"/>
          <w:numId w:val="8"/>
        </w:numPr>
        <w:jc w:val="both"/>
        <w:rPr>
          <w:color w:val="000000" w:themeColor="text1"/>
          <w:lang w:val="hr-BA"/>
        </w:rPr>
      </w:pPr>
      <w:r w:rsidRPr="000B60D5">
        <w:rPr>
          <w:color w:val="000000" w:themeColor="text1"/>
          <w:lang w:val="hr-BA"/>
        </w:rPr>
        <w:t>Dokaz o sufinansiranju iz drugih izvora ili sufinansiranju od strane implementatora projekta (ukoliko je obezbjeđeno sufinansiranje).</w:t>
      </w:r>
    </w:p>
    <w:p w14:paraId="1E807F6C" w14:textId="77777777" w:rsidR="00B75895" w:rsidRPr="00B75895" w:rsidRDefault="00B75895" w:rsidP="000B60D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</w:p>
    <w:p w14:paraId="42A51093" w14:textId="77777777" w:rsidR="00B75895" w:rsidRPr="00B75895" w:rsidRDefault="00B75895" w:rsidP="00B75895">
      <w:pPr>
        <w:rPr>
          <w:rFonts w:ascii="Times New Roman" w:hAnsi="Times New Roman" w:cs="Times New Roman"/>
          <w:color w:val="000000" w:themeColor="text1"/>
          <w:lang w:val="hr-BA" w:eastAsia="en-US"/>
        </w:rPr>
      </w:pPr>
    </w:p>
    <w:p w14:paraId="5179B609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r w:rsidRPr="00B75895">
        <w:rPr>
          <w:rFonts w:ascii="Times New Roman" w:hAnsi="Times New Roman" w:cs="Times New Roman"/>
          <w:caps/>
          <w:color w:val="000000" w:themeColor="text1"/>
          <w:lang w:val="hr-BA" w:eastAsia="en-US"/>
        </w:rPr>
        <w:t>P</w:t>
      </w:r>
      <w:r w:rsidRPr="00B75895">
        <w:rPr>
          <w:rFonts w:ascii="Times New Roman" w:hAnsi="Times New Roman" w:cs="Times New Roman"/>
          <w:color w:val="000000" w:themeColor="text1"/>
          <w:lang w:val="hr-BA" w:eastAsia="en-US"/>
        </w:rPr>
        <w:t>odnosioci projektnog prijedloga su obavezni pridžavati se Smjernica za pripremanje budžeta,   koje su sastavni dio ovog Programa.</w:t>
      </w:r>
    </w:p>
    <w:p w14:paraId="454960EB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</w:p>
    <w:p w14:paraId="2B17F58F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r w:rsidRPr="00B75895">
        <w:rPr>
          <w:rFonts w:ascii="Times New Roman" w:hAnsi="Times New Roman" w:cs="Times New Roman"/>
          <w:color w:val="000000" w:themeColor="text1"/>
          <w:lang w:val="hr-BA" w:eastAsia="en-US"/>
        </w:rPr>
        <w:t xml:space="preserve">U budžetu projekta mora biti jasno naznačeno za koje se aktivnosti traže sredstva od Ministarstva, a za koje su aktivnosti osigurana sredstva iz drugih izvora, ukoliko postoje. </w:t>
      </w:r>
    </w:p>
    <w:p w14:paraId="51342ECA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</w:p>
    <w:p w14:paraId="59F3CBEE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r w:rsidRPr="00B75895">
        <w:rPr>
          <w:rFonts w:ascii="Times New Roman" w:hAnsi="Times New Roman" w:cs="Times New Roman"/>
          <w:color w:val="000000" w:themeColor="text1"/>
          <w:lang w:val="hr-BA" w:eastAsia="en-US"/>
        </w:rPr>
        <w:t xml:space="preserve">Svi obrasci moraju biti popunjeni, potpisani i ovjereni od strane odgovorne osobe podnosioca prijave. </w:t>
      </w:r>
    </w:p>
    <w:p w14:paraId="78E34D6A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</w:p>
    <w:p w14:paraId="431DC130" w14:textId="1D92C657" w:rsidR="00B75895" w:rsidRPr="00386A92" w:rsidRDefault="00B75895" w:rsidP="00B75895">
      <w:pPr>
        <w:jc w:val="both"/>
        <w:rPr>
          <w:rFonts w:ascii="Times New Roman" w:hAnsi="Times New Roman" w:cs="Times New Roman"/>
          <w:color w:val="FF0000"/>
          <w:lang w:val="hr-BA" w:eastAsia="en-US"/>
        </w:rPr>
      </w:pPr>
      <w:r w:rsidRPr="00B75895">
        <w:rPr>
          <w:rFonts w:ascii="Times New Roman" w:hAnsi="Times New Roman" w:cs="Times New Roman"/>
          <w:color w:val="000000" w:themeColor="text1"/>
          <w:lang w:val="hr-BA" w:eastAsia="en-US"/>
        </w:rPr>
        <w:t>Obrasci za prijavu čine sastavni dio ovog Programa i mogu se  pr</w:t>
      </w:r>
      <w:r w:rsidR="00D86302">
        <w:rPr>
          <w:rFonts w:ascii="Times New Roman" w:hAnsi="Times New Roman" w:cs="Times New Roman"/>
          <w:color w:val="000000" w:themeColor="text1"/>
          <w:lang w:val="hr-BA" w:eastAsia="en-US"/>
        </w:rPr>
        <w:t xml:space="preserve">euzeti sa </w:t>
      </w:r>
      <w:r w:rsidR="00C56C93">
        <w:rPr>
          <w:rFonts w:ascii="Times New Roman" w:hAnsi="Times New Roman" w:cs="Times New Roman"/>
          <w:color w:val="auto"/>
          <w:lang w:val="hr-BA" w:eastAsia="en-US"/>
        </w:rPr>
        <w:t>web stranice</w:t>
      </w:r>
      <w:r w:rsidR="00D86302" w:rsidRPr="00D86302">
        <w:rPr>
          <w:rFonts w:ascii="Times New Roman" w:hAnsi="Times New Roman" w:cs="Times New Roman"/>
          <w:color w:val="auto"/>
          <w:lang w:val="hr-BA" w:eastAsia="en-US"/>
        </w:rPr>
        <w:t xml:space="preserve"> Ministarstva </w:t>
      </w:r>
      <w:hyperlink r:id="rId7" w:history="1">
        <w:r w:rsidR="00FD448A" w:rsidRPr="005F346E">
          <w:rPr>
            <w:rStyle w:val="Hyperlink"/>
            <w:rFonts w:ascii="Times New Roman" w:hAnsi="Times New Roman" w:cs="Times New Roman"/>
            <w:lang w:val="hr-BA" w:eastAsia="en-US"/>
          </w:rPr>
          <w:t>www.mrspptk.gov.ba</w:t>
        </w:r>
      </w:hyperlink>
      <w:r w:rsidR="00FD448A">
        <w:rPr>
          <w:rFonts w:ascii="Times New Roman" w:hAnsi="Times New Roman" w:cs="Times New Roman"/>
          <w:color w:val="auto"/>
          <w:lang w:val="hr-BA" w:eastAsia="en-US"/>
        </w:rPr>
        <w:t xml:space="preserve"> . </w:t>
      </w:r>
    </w:p>
    <w:p w14:paraId="678914A5" w14:textId="77777777" w:rsidR="00B75895" w:rsidRPr="00B75895" w:rsidRDefault="00B75895" w:rsidP="00B75895">
      <w:pPr>
        <w:rPr>
          <w:rFonts w:ascii="Times New Roman" w:hAnsi="Times New Roman" w:cs="Times New Roman"/>
          <w:color w:val="000000" w:themeColor="text1"/>
          <w:lang w:val="hr-BA" w:eastAsia="en-US"/>
        </w:rPr>
      </w:pPr>
    </w:p>
    <w:p w14:paraId="10E9DF5A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                                                                           VII </w:t>
      </w:r>
    </w:p>
    <w:p w14:paraId="772A3843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29BD67DD" w14:textId="58F03B31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Popunjeni prijavni obrazac sa svim prilozima podnosi se u zapečaćenoj  koverti, a preda</w:t>
      </w:r>
      <w:r w:rsidR="00652419">
        <w:rPr>
          <w:rFonts w:ascii="Times New Roman" w:hAnsi="Times New Roman" w:cs="Times New Roman"/>
          <w:color w:val="auto"/>
          <w:lang w:val="hr-BA" w:eastAsia="en-US"/>
        </w:rPr>
        <w:t xml:space="preserve">je putem pošte ili na pisarnicu Ureda za zajedničke poslove 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kantonalnih organa na adresu:</w:t>
      </w:r>
    </w:p>
    <w:p w14:paraId="62465722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Tuzlanski kanton</w:t>
      </w:r>
    </w:p>
    <w:p w14:paraId="3F89A8FD" w14:textId="77777777" w:rsidR="00B75895" w:rsidRPr="00427CD0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427CD0">
        <w:rPr>
          <w:rFonts w:ascii="Times New Roman" w:hAnsi="Times New Roman" w:cs="Times New Roman"/>
          <w:color w:val="auto"/>
          <w:lang w:val="hr-BA" w:eastAsia="en-US"/>
        </w:rPr>
        <w:t xml:space="preserve">Ministarstvo za rad, socijalnu politiku i povratak </w:t>
      </w:r>
    </w:p>
    <w:p w14:paraId="1F24D27F" w14:textId="3A88F27D" w:rsidR="00B75895" w:rsidRPr="00427CD0" w:rsidRDefault="00652419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427CD0">
        <w:rPr>
          <w:rFonts w:ascii="Times New Roman" w:hAnsi="Times New Roman" w:cs="Times New Roman"/>
          <w:color w:val="auto"/>
          <w:lang w:val="hr-BA" w:eastAsia="en-US"/>
        </w:rPr>
        <w:t>Fra Grge Martića 8</w:t>
      </w:r>
    </w:p>
    <w:p w14:paraId="62AC0AC8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75000 Tuzla sa naznakom </w:t>
      </w:r>
    </w:p>
    <w:p w14:paraId="7D2680C8" w14:textId="6C901EF8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“Prijava na javni poziv za raspodjelu sredstava za materijalno zbrinjavanje lica u </w:t>
      </w:r>
      <w:r w:rsidR="005F2842">
        <w:rPr>
          <w:rFonts w:ascii="Times New Roman" w:hAnsi="Times New Roman" w:cs="Times New Roman"/>
          <w:color w:val="auto"/>
          <w:lang w:val="hr-BA" w:eastAsia="en-US"/>
        </w:rPr>
        <w:t>stanju socijalne potrebe za 2025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. godinu – ne otvarati”.</w:t>
      </w:r>
    </w:p>
    <w:p w14:paraId="49276899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07E49DD0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6886DB13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                                                                            VIII</w:t>
      </w:r>
    </w:p>
    <w:p w14:paraId="188F4FAE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4CF08FA4" w14:textId="74314179" w:rsidR="00B75895" w:rsidRPr="00B75895" w:rsidRDefault="00B75895" w:rsidP="00B75895">
      <w:pPr>
        <w:jc w:val="both"/>
        <w:rPr>
          <w:rFonts w:ascii="Times New Roman" w:hAnsi="Times New Roman" w:cs="Times New Roman"/>
          <w:b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Organizacije i udruženja su obavezni da izvještaj o utrošku sredstava sa potrebnim dokazima (kopije računa) uz narativni izvještaj, dostave Ministarstvu za rad, socijalnu politiku i povratak TK-a,  najkasnije do 15</w:t>
      </w:r>
      <w:r w:rsidR="005F2842">
        <w:rPr>
          <w:rFonts w:ascii="Times New Roman" w:hAnsi="Times New Roman" w:cs="Times New Roman"/>
          <w:color w:val="auto"/>
          <w:lang w:val="hr-BA" w:eastAsia="en-US"/>
        </w:rPr>
        <w:t>.01.2026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. godine.</w:t>
      </w:r>
    </w:p>
    <w:p w14:paraId="43C360B8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39623A07" w14:textId="466ED382" w:rsidR="00B75895" w:rsidRPr="00812027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812027">
        <w:rPr>
          <w:rFonts w:ascii="Times New Roman" w:hAnsi="Times New Roman" w:cs="Times New Roman"/>
          <w:color w:val="auto"/>
          <w:lang w:val="hr-BA" w:eastAsia="en-US"/>
        </w:rPr>
        <w:t>Izvještaj iz stava 1. ove tačke dostavlja se u skladu sa propisanim obrascem (obrazac 4) koji se može preuz</w:t>
      </w:r>
      <w:r w:rsidR="00812027" w:rsidRPr="00812027">
        <w:rPr>
          <w:rFonts w:ascii="Times New Roman" w:hAnsi="Times New Roman" w:cs="Times New Roman"/>
          <w:color w:val="auto"/>
          <w:lang w:val="hr-BA" w:eastAsia="en-US"/>
        </w:rPr>
        <w:t xml:space="preserve">eti sa </w:t>
      </w:r>
      <w:r w:rsidR="00427CD0">
        <w:rPr>
          <w:rFonts w:ascii="Times New Roman" w:hAnsi="Times New Roman" w:cs="Times New Roman"/>
          <w:color w:val="auto"/>
          <w:lang w:val="hr-BA" w:eastAsia="en-US"/>
        </w:rPr>
        <w:t>web stranice</w:t>
      </w:r>
      <w:r w:rsidR="00812027" w:rsidRPr="00812027">
        <w:rPr>
          <w:rFonts w:ascii="Times New Roman" w:hAnsi="Times New Roman" w:cs="Times New Roman"/>
          <w:color w:val="auto"/>
          <w:lang w:val="hr-BA" w:eastAsia="en-US"/>
        </w:rPr>
        <w:t xml:space="preserve"> Ministarstva </w:t>
      </w:r>
      <w:hyperlink r:id="rId8" w:history="1">
        <w:r w:rsidR="00812027" w:rsidRPr="005F346E">
          <w:rPr>
            <w:rStyle w:val="Hyperlink"/>
            <w:rFonts w:ascii="Times New Roman" w:hAnsi="Times New Roman" w:cs="Times New Roman"/>
            <w:lang w:val="hr-BA" w:eastAsia="en-US"/>
          </w:rPr>
          <w:t>www.mrspptk.gov.ba</w:t>
        </w:r>
      </w:hyperlink>
      <w:r w:rsidR="00812027">
        <w:rPr>
          <w:rFonts w:ascii="Times New Roman" w:hAnsi="Times New Roman" w:cs="Times New Roman"/>
          <w:color w:val="auto"/>
          <w:lang w:val="hr-BA" w:eastAsia="en-US"/>
        </w:rPr>
        <w:t xml:space="preserve"> </w:t>
      </w:r>
      <w:r w:rsidRPr="00812027">
        <w:rPr>
          <w:rFonts w:ascii="Times New Roman" w:hAnsi="Times New Roman" w:cs="Times New Roman"/>
          <w:color w:val="auto"/>
          <w:lang w:val="hr-BA" w:eastAsia="en-US"/>
        </w:rPr>
        <w:t>. Obrazac narativnog i finansijskog izvještaja je sastavni dio Programa.</w:t>
      </w:r>
    </w:p>
    <w:p w14:paraId="0858E774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6613300B" w14:textId="6677E716" w:rsidR="00B466B2" w:rsidRDefault="00B75895" w:rsidP="00B75895">
      <w:pPr>
        <w:jc w:val="both"/>
        <w:rPr>
          <w:rFonts w:ascii="Times New Roman" w:hAnsi="Times New Roman" w:cs="Times New Roman"/>
          <w:color w:val="auto"/>
          <w:lang w:eastAsia="en-US"/>
        </w:rPr>
      </w:pPr>
      <w:r w:rsidRPr="00B75895">
        <w:rPr>
          <w:rFonts w:ascii="Times New Roman" w:hAnsi="Times New Roman" w:cs="Times New Roman"/>
          <w:color w:val="auto"/>
          <w:lang w:eastAsia="en-US"/>
        </w:rPr>
        <w:t xml:space="preserve">Ukoliko sredstva iz tačke I ovog Programa iz neopravdanih razloga ne budu utrošena </w:t>
      </w:r>
      <w:r w:rsidR="00B94B83">
        <w:rPr>
          <w:rFonts w:ascii="Times New Roman" w:hAnsi="Times New Roman" w:cs="Times New Roman"/>
          <w:color w:val="auto"/>
          <w:lang w:eastAsia="en-US"/>
        </w:rPr>
        <w:t xml:space="preserve">do </w:t>
      </w:r>
      <w:r w:rsidR="005F2842">
        <w:rPr>
          <w:rFonts w:ascii="Times New Roman" w:hAnsi="Times New Roman" w:cs="Times New Roman"/>
          <w:color w:val="auto"/>
          <w:lang w:eastAsia="en-US"/>
        </w:rPr>
        <w:t>31.12.2025</w:t>
      </w:r>
      <w:r w:rsidRPr="00B75895">
        <w:rPr>
          <w:rFonts w:ascii="Times New Roman" w:hAnsi="Times New Roman" w:cs="Times New Roman"/>
          <w:color w:val="auto"/>
          <w:lang w:eastAsia="en-US"/>
        </w:rPr>
        <w:t>. godine ili se ista utroše nenamjenski Udruženje je dužno sredstva vratiti u budžet Tuzlanskog kantona, u protivnom protiv istog će biti pokrenut postupak pred nadležnim sudom.</w:t>
      </w:r>
    </w:p>
    <w:p w14:paraId="20E9201E" w14:textId="77777777" w:rsidR="00762789" w:rsidRDefault="00762789" w:rsidP="00B75895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64EEDB14" w14:textId="77777777" w:rsidR="00616313" w:rsidRDefault="00616313" w:rsidP="00B75895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A578062" w14:textId="77777777" w:rsidR="00616313" w:rsidRDefault="00616313" w:rsidP="00B75895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9E4FB94" w14:textId="77777777" w:rsidR="00616313" w:rsidRPr="00B75895" w:rsidRDefault="00616313" w:rsidP="00B75895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87C8E9E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                                                                               IX</w:t>
      </w:r>
    </w:p>
    <w:p w14:paraId="1D781AB1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23A4C33B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Za realizaciju ovog Programa i pojedinačnih Odluka donesenih na osnovu ovog Programa, zadužuje se Ministarstvo za rad, socijalnu politiku i povratak Tuzlanskog kantona i Ministarstvo finansija Tuzlanskog kantona.</w:t>
      </w:r>
    </w:p>
    <w:p w14:paraId="1FEB1DF5" w14:textId="38C42E97" w:rsidR="00DA6BD2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                                                         </w:t>
      </w:r>
    </w:p>
    <w:p w14:paraId="19E906AA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                </w:t>
      </w:r>
    </w:p>
    <w:p w14:paraId="1BB16640" w14:textId="77777777" w:rsidR="00B75895" w:rsidRPr="00B75895" w:rsidRDefault="00B75895" w:rsidP="00B75895">
      <w:pPr>
        <w:jc w:val="center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          X</w:t>
      </w:r>
    </w:p>
    <w:p w14:paraId="7FAC6B74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14A348EA" w14:textId="2A274405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>Program stupa na snagu danom davanja saglasnosti od strane Vlade Tuzlanskog kanton</w:t>
      </w:r>
      <w:r w:rsidR="005F2842">
        <w:rPr>
          <w:rFonts w:ascii="Times New Roman" w:hAnsi="Times New Roman" w:cs="Times New Roman"/>
          <w:color w:val="auto"/>
          <w:lang w:val="hr-BA" w:eastAsia="en-US"/>
        </w:rPr>
        <w:t>a,  primjenjuje se od 01.01.2025</w:t>
      </w:r>
      <w:r w:rsidRPr="00B75895">
        <w:rPr>
          <w:rFonts w:ascii="Times New Roman" w:hAnsi="Times New Roman" w:cs="Times New Roman"/>
          <w:color w:val="auto"/>
          <w:lang w:val="hr-BA" w:eastAsia="en-US"/>
        </w:rPr>
        <w:t>. godine i isti će se objaviti  u «Službenim novinama» Tuzlanskog kantona .</w:t>
      </w:r>
    </w:p>
    <w:p w14:paraId="5730F194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0BB099EE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B75895">
        <w:rPr>
          <w:rFonts w:ascii="Times New Roman" w:hAnsi="Times New Roman" w:cs="Times New Roman"/>
          <w:color w:val="auto"/>
          <w:lang w:val="hr-BA" w:eastAsia="en-US"/>
        </w:rPr>
        <w:t xml:space="preserve">                                                                               </w:t>
      </w:r>
    </w:p>
    <w:p w14:paraId="110DE6CD" w14:textId="77777777" w:rsidR="00B75895" w:rsidRPr="00B75895" w:rsidRDefault="00B75895" w:rsidP="00B75895">
      <w:pPr>
        <w:autoSpaceDE w:val="0"/>
        <w:autoSpaceDN w:val="0"/>
        <w:adjustRightInd w:val="0"/>
        <w:jc w:val="both"/>
        <w:rPr>
          <w:b/>
          <w:color w:val="auto"/>
          <w:sz w:val="22"/>
          <w:szCs w:val="22"/>
          <w:lang w:val="en-GB" w:eastAsia="en-US"/>
        </w:rPr>
      </w:pPr>
    </w:p>
    <w:p w14:paraId="5D5C07CF" w14:textId="77777777" w:rsidR="00B75895" w:rsidRPr="00B75895" w:rsidRDefault="00B75895" w:rsidP="00B75895">
      <w:pPr>
        <w:jc w:val="both"/>
        <w:rPr>
          <w:rFonts w:ascii="Times New Roman" w:hAnsi="Times New Roman" w:cs="Times New Roman"/>
          <w:bCs/>
          <w:color w:val="auto"/>
          <w:lang w:val="en-GB" w:eastAsia="en-US"/>
        </w:rPr>
      </w:pPr>
    </w:p>
    <w:p w14:paraId="2EA47906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de-DE" w:eastAsia="en-US"/>
        </w:rPr>
      </w:pPr>
      <w:r w:rsidRPr="00B75895">
        <w:rPr>
          <w:rFonts w:ascii="Times New Roman" w:hAnsi="Times New Roman" w:cs="Times New Roman"/>
          <w:color w:val="auto"/>
          <w:lang w:val="de-DE" w:eastAsia="en-US"/>
        </w:rPr>
        <w:t>Dostavljeno:                                                                                  MINISTAR</w:t>
      </w:r>
    </w:p>
    <w:p w14:paraId="76C3B970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de-DE" w:eastAsia="en-US"/>
        </w:rPr>
      </w:pPr>
      <w:r w:rsidRPr="00B75895">
        <w:rPr>
          <w:rFonts w:ascii="Times New Roman" w:hAnsi="Times New Roman" w:cs="Times New Roman"/>
          <w:color w:val="auto"/>
          <w:lang w:val="de-DE" w:eastAsia="en-US"/>
        </w:rPr>
        <w:t>1 x Vlada TK</w:t>
      </w:r>
    </w:p>
    <w:p w14:paraId="4DADEADC" w14:textId="62A2F4FE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de-DE" w:eastAsia="en-US"/>
        </w:rPr>
      </w:pPr>
      <w:r w:rsidRPr="00B75895">
        <w:rPr>
          <w:rFonts w:ascii="Times New Roman" w:hAnsi="Times New Roman" w:cs="Times New Roman"/>
          <w:color w:val="auto"/>
          <w:lang w:val="de-DE" w:eastAsia="en-US"/>
        </w:rPr>
        <w:t xml:space="preserve">1 x evidencija                                                                    </w:t>
      </w:r>
      <w:r w:rsidR="006F045C">
        <w:rPr>
          <w:rFonts w:ascii="Times New Roman" w:hAnsi="Times New Roman" w:cs="Times New Roman"/>
          <w:color w:val="auto"/>
          <w:lang w:val="de-DE" w:eastAsia="en-US"/>
        </w:rPr>
        <w:t xml:space="preserve">   </w:t>
      </w:r>
      <w:r w:rsidR="00B94B83">
        <w:rPr>
          <w:rFonts w:ascii="Times New Roman" w:hAnsi="Times New Roman" w:cs="Times New Roman"/>
          <w:color w:val="auto"/>
          <w:lang w:val="de-DE" w:eastAsia="en-US"/>
        </w:rPr>
        <w:t xml:space="preserve">        </w:t>
      </w:r>
      <w:r w:rsidR="006F045C">
        <w:rPr>
          <w:rFonts w:ascii="Times New Roman" w:hAnsi="Times New Roman" w:cs="Times New Roman"/>
          <w:color w:val="auto"/>
          <w:lang w:val="de-DE" w:eastAsia="en-US"/>
        </w:rPr>
        <w:t xml:space="preserve"> </w:t>
      </w:r>
      <w:r w:rsidR="00B94B83">
        <w:rPr>
          <w:rFonts w:ascii="Times New Roman" w:hAnsi="Times New Roman" w:cs="Times New Roman"/>
          <w:color w:val="auto"/>
          <w:lang w:val="de-DE" w:eastAsia="en-US"/>
        </w:rPr>
        <w:t>Fadil Alić</w:t>
      </w:r>
    </w:p>
    <w:p w14:paraId="2417C66D" w14:textId="77777777" w:rsidR="00B75895" w:rsidRPr="00B75895" w:rsidRDefault="00B75895" w:rsidP="00B75895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lang w:val="en-GB" w:eastAsia="en-US"/>
        </w:rPr>
      </w:pPr>
      <w:r w:rsidRPr="00B75895">
        <w:rPr>
          <w:rFonts w:ascii="Times New Roman" w:hAnsi="Times New Roman" w:cs="Times New Roman"/>
          <w:bCs/>
          <w:color w:val="auto"/>
          <w:lang w:val="en-GB" w:eastAsia="en-US"/>
        </w:rPr>
        <w:t xml:space="preserve">1 x </w:t>
      </w:r>
      <w:proofErr w:type="spellStart"/>
      <w:r w:rsidRPr="00B75895">
        <w:rPr>
          <w:rFonts w:ascii="Times New Roman" w:hAnsi="Times New Roman" w:cs="Times New Roman"/>
          <w:bCs/>
          <w:color w:val="auto"/>
          <w:lang w:val="en-GB" w:eastAsia="en-US"/>
        </w:rPr>
        <w:t>arhiva</w:t>
      </w:r>
      <w:proofErr w:type="spellEnd"/>
    </w:p>
    <w:p w14:paraId="3F240888" w14:textId="77777777" w:rsidR="00B75895" w:rsidRPr="00B75895" w:rsidRDefault="00B75895" w:rsidP="00B75895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lang w:val="en-GB" w:eastAsia="en-US"/>
        </w:rPr>
      </w:pPr>
      <w:r w:rsidRPr="00B75895">
        <w:rPr>
          <w:rFonts w:ascii="Times New Roman" w:hAnsi="Times New Roman" w:cs="Times New Roman"/>
          <w:color w:val="auto"/>
          <w:lang w:val="en-GB" w:eastAsia="en-US"/>
        </w:rPr>
        <w:t xml:space="preserve">                                                                                                                   </w:t>
      </w:r>
    </w:p>
    <w:p w14:paraId="64682770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0ABDF252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3405E638" w14:textId="77777777" w:rsidR="00B75895" w:rsidRPr="00B75895" w:rsidRDefault="00B75895" w:rsidP="00B75895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14:paraId="615DAF2F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62168ACB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15D77D18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06E6B20D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5B495644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277F5BBA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5BEEAD0F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6E720505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2737723A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1525D3A5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673519BC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7B29355C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76F0F21F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14857817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5F5CC253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0497DE4C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5137AB8D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5FBD24ED" w14:textId="77777777" w:rsidR="00B75895" w:rsidRP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763E76BB" w14:textId="77777777" w:rsidR="00B75895" w:rsidRDefault="00B75895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70943DA5" w14:textId="77777777" w:rsidR="00616313" w:rsidRDefault="00616313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020DDDD4" w14:textId="77777777" w:rsidR="00616313" w:rsidRDefault="00616313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6903BD4B" w14:textId="77777777" w:rsidR="00616313" w:rsidRDefault="00616313" w:rsidP="00B75895">
      <w:pPr>
        <w:rPr>
          <w:rFonts w:ascii="Times New Roman" w:hAnsi="Times New Roman" w:cs="Times New Roman"/>
          <w:color w:val="auto"/>
          <w:lang w:val="en-GB" w:eastAsia="en-US"/>
        </w:rPr>
      </w:pPr>
    </w:p>
    <w:p w14:paraId="477ED455" w14:textId="77777777" w:rsidR="00A20E45" w:rsidRPr="00D74A0A" w:rsidRDefault="00A20E45" w:rsidP="00A20E45">
      <w:pPr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b/>
          <w:color w:val="auto"/>
          <w:lang w:val="hr-BA" w:eastAsia="en-US"/>
        </w:rPr>
      </w:pPr>
      <w:bookmarkStart w:id="0" w:name="_GoBack"/>
      <w:bookmarkEnd w:id="0"/>
    </w:p>
    <w:sectPr w:rsidR="00A20E45" w:rsidRPr="00D74A0A" w:rsidSect="00A20E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71075"/>
    <w:multiLevelType w:val="hybridMultilevel"/>
    <w:tmpl w:val="283E1660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0E15ED"/>
    <w:multiLevelType w:val="hybridMultilevel"/>
    <w:tmpl w:val="AE84A35E"/>
    <w:lvl w:ilvl="0" w:tplc="CA42F5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569BB"/>
    <w:multiLevelType w:val="hybridMultilevel"/>
    <w:tmpl w:val="E7B0FC8A"/>
    <w:lvl w:ilvl="0" w:tplc="101A000F">
      <w:start w:val="2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772C7"/>
    <w:multiLevelType w:val="hybridMultilevel"/>
    <w:tmpl w:val="C0F8901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0E5F72"/>
    <w:multiLevelType w:val="hybridMultilevel"/>
    <w:tmpl w:val="D7882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4B05E6"/>
    <w:multiLevelType w:val="hybridMultilevel"/>
    <w:tmpl w:val="990CED2A"/>
    <w:lvl w:ilvl="0" w:tplc="CA42F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5"/>
    <w:rsid w:val="00003CE7"/>
    <w:rsid w:val="00023045"/>
    <w:rsid w:val="00027FAB"/>
    <w:rsid w:val="00033ED8"/>
    <w:rsid w:val="000565F8"/>
    <w:rsid w:val="0006135A"/>
    <w:rsid w:val="000B60D5"/>
    <w:rsid w:val="000D18E4"/>
    <w:rsid w:val="000E5373"/>
    <w:rsid w:val="00112965"/>
    <w:rsid w:val="001161D0"/>
    <w:rsid w:val="00121638"/>
    <w:rsid w:val="00160F32"/>
    <w:rsid w:val="001808DF"/>
    <w:rsid w:val="0019147D"/>
    <w:rsid w:val="0019324B"/>
    <w:rsid w:val="00194E9A"/>
    <w:rsid w:val="001B0159"/>
    <w:rsid w:val="001B1F24"/>
    <w:rsid w:val="001B7570"/>
    <w:rsid w:val="001C1936"/>
    <w:rsid w:val="001E58C5"/>
    <w:rsid w:val="001F1D4A"/>
    <w:rsid w:val="001F3D67"/>
    <w:rsid w:val="001F3F3A"/>
    <w:rsid w:val="00223065"/>
    <w:rsid w:val="00233FA7"/>
    <w:rsid w:val="0027100E"/>
    <w:rsid w:val="00273B16"/>
    <w:rsid w:val="002B70EB"/>
    <w:rsid w:val="002C1C22"/>
    <w:rsid w:val="002F3842"/>
    <w:rsid w:val="003048E3"/>
    <w:rsid w:val="00312CF4"/>
    <w:rsid w:val="0035491E"/>
    <w:rsid w:val="00354E50"/>
    <w:rsid w:val="00363A03"/>
    <w:rsid w:val="00385F48"/>
    <w:rsid w:val="00386A92"/>
    <w:rsid w:val="003E5490"/>
    <w:rsid w:val="003E5E45"/>
    <w:rsid w:val="004077B7"/>
    <w:rsid w:val="00427CD0"/>
    <w:rsid w:val="00446738"/>
    <w:rsid w:val="00451847"/>
    <w:rsid w:val="00452798"/>
    <w:rsid w:val="00482173"/>
    <w:rsid w:val="0048680A"/>
    <w:rsid w:val="00490317"/>
    <w:rsid w:val="00492CAA"/>
    <w:rsid w:val="004A4CB5"/>
    <w:rsid w:val="004B3705"/>
    <w:rsid w:val="004C3CC1"/>
    <w:rsid w:val="004E00EC"/>
    <w:rsid w:val="004F0F87"/>
    <w:rsid w:val="005013BA"/>
    <w:rsid w:val="00536EE8"/>
    <w:rsid w:val="0054309D"/>
    <w:rsid w:val="00545506"/>
    <w:rsid w:val="00581882"/>
    <w:rsid w:val="00587EA2"/>
    <w:rsid w:val="00590E81"/>
    <w:rsid w:val="005D5796"/>
    <w:rsid w:val="005E6257"/>
    <w:rsid w:val="005F191C"/>
    <w:rsid w:val="005F2842"/>
    <w:rsid w:val="006150FF"/>
    <w:rsid w:val="00616313"/>
    <w:rsid w:val="00622566"/>
    <w:rsid w:val="00652419"/>
    <w:rsid w:val="0067430E"/>
    <w:rsid w:val="00676528"/>
    <w:rsid w:val="006838DE"/>
    <w:rsid w:val="006A764C"/>
    <w:rsid w:val="006B0681"/>
    <w:rsid w:val="006D1917"/>
    <w:rsid w:val="006D4E60"/>
    <w:rsid w:val="006D74B5"/>
    <w:rsid w:val="006F045C"/>
    <w:rsid w:val="00701B06"/>
    <w:rsid w:val="00710A5F"/>
    <w:rsid w:val="00725125"/>
    <w:rsid w:val="007475AB"/>
    <w:rsid w:val="00762789"/>
    <w:rsid w:val="0076289D"/>
    <w:rsid w:val="00770C6F"/>
    <w:rsid w:val="00775E1A"/>
    <w:rsid w:val="00776097"/>
    <w:rsid w:val="007A740E"/>
    <w:rsid w:val="007B0074"/>
    <w:rsid w:val="007C04BE"/>
    <w:rsid w:val="007E7D8D"/>
    <w:rsid w:val="00812027"/>
    <w:rsid w:val="0082365A"/>
    <w:rsid w:val="00843129"/>
    <w:rsid w:val="00843F40"/>
    <w:rsid w:val="008665F3"/>
    <w:rsid w:val="008841CA"/>
    <w:rsid w:val="00887B70"/>
    <w:rsid w:val="00897668"/>
    <w:rsid w:val="008A1E4E"/>
    <w:rsid w:val="008D7B39"/>
    <w:rsid w:val="008E0993"/>
    <w:rsid w:val="008F3D90"/>
    <w:rsid w:val="00902507"/>
    <w:rsid w:val="0092272A"/>
    <w:rsid w:val="009266B8"/>
    <w:rsid w:val="009315EA"/>
    <w:rsid w:val="00980F06"/>
    <w:rsid w:val="009B1D8A"/>
    <w:rsid w:val="009E264A"/>
    <w:rsid w:val="009E6AE6"/>
    <w:rsid w:val="00A20E45"/>
    <w:rsid w:val="00A2265F"/>
    <w:rsid w:val="00A64523"/>
    <w:rsid w:val="00A87A29"/>
    <w:rsid w:val="00A94B9B"/>
    <w:rsid w:val="00A97748"/>
    <w:rsid w:val="00AC3675"/>
    <w:rsid w:val="00AE3CBE"/>
    <w:rsid w:val="00B052E6"/>
    <w:rsid w:val="00B25B37"/>
    <w:rsid w:val="00B466B2"/>
    <w:rsid w:val="00B50E1A"/>
    <w:rsid w:val="00B73661"/>
    <w:rsid w:val="00B75895"/>
    <w:rsid w:val="00B94B83"/>
    <w:rsid w:val="00B95480"/>
    <w:rsid w:val="00BA5B8D"/>
    <w:rsid w:val="00BD33DA"/>
    <w:rsid w:val="00BE071D"/>
    <w:rsid w:val="00C06BEE"/>
    <w:rsid w:val="00C37352"/>
    <w:rsid w:val="00C43843"/>
    <w:rsid w:val="00C50742"/>
    <w:rsid w:val="00C56C93"/>
    <w:rsid w:val="00C6377E"/>
    <w:rsid w:val="00C806A3"/>
    <w:rsid w:val="00C806A9"/>
    <w:rsid w:val="00CA7875"/>
    <w:rsid w:val="00D10D4C"/>
    <w:rsid w:val="00D24E2F"/>
    <w:rsid w:val="00D561CC"/>
    <w:rsid w:val="00D60658"/>
    <w:rsid w:val="00D67AAC"/>
    <w:rsid w:val="00D74A0A"/>
    <w:rsid w:val="00D86302"/>
    <w:rsid w:val="00D9445E"/>
    <w:rsid w:val="00DA6BD2"/>
    <w:rsid w:val="00DB6714"/>
    <w:rsid w:val="00DD64C1"/>
    <w:rsid w:val="00DE15C4"/>
    <w:rsid w:val="00DE2568"/>
    <w:rsid w:val="00E0215C"/>
    <w:rsid w:val="00E26A83"/>
    <w:rsid w:val="00E47BA4"/>
    <w:rsid w:val="00E5348A"/>
    <w:rsid w:val="00E57AF6"/>
    <w:rsid w:val="00E70F07"/>
    <w:rsid w:val="00EA0C89"/>
    <w:rsid w:val="00EB1EF5"/>
    <w:rsid w:val="00EB403A"/>
    <w:rsid w:val="00EB5E2B"/>
    <w:rsid w:val="00EC366B"/>
    <w:rsid w:val="00EE51F8"/>
    <w:rsid w:val="00F11851"/>
    <w:rsid w:val="00F55FAA"/>
    <w:rsid w:val="00F908D7"/>
    <w:rsid w:val="00FA324E"/>
    <w:rsid w:val="00FC2148"/>
    <w:rsid w:val="00FD1629"/>
    <w:rsid w:val="00FD448A"/>
    <w:rsid w:val="00FD7418"/>
    <w:rsid w:val="00FF467A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5631"/>
  <w15:chartTrackingRefBased/>
  <w15:docId w15:val="{06644122-D7E9-4817-8C24-C2B76F9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1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D74A0A"/>
    <w:pPr>
      <w:keepNext/>
      <w:jc w:val="center"/>
      <w:outlineLvl w:val="0"/>
    </w:pPr>
    <w:rPr>
      <w:rFonts w:ascii="Times New Roman" w:hAnsi="Times New Roman" w:cs="Times New Roman"/>
      <w:b/>
      <w:bCs/>
      <w:color w:val="auto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A0A"/>
    <w:pPr>
      <w:keepNext/>
      <w:ind w:left="360"/>
      <w:jc w:val="center"/>
      <w:outlineLvl w:val="1"/>
    </w:pPr>
    <w:rPr>
      <w:rFonts w:ascii="Times New Roman" w:hAnsi="Times New Roman" w:cs="Times New Roman"/>
      <w:b/>
      <w:bCs/>
      <w:color w:val="auto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0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20E45"/>
    <w:pPr>
      <w:spacing w:after="0" w:line="240" w:lineRule="auto"/>
    </w:pPr>
    <w:rPr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4A0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74A0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D74A0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74A0A"/>
    <w:pPr>
      <w:ind w:left="360"/>
      <w:jc w:val="both"/>
    </w:pPr>
    <w:rPr>
      <w:rFonts w:ascii="Times New Roman" w:hAnsi="Times New Roman" w:cs="Times New Roman"/>
      <w:color w:val="auto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74A0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D74A0A"/>
    <w:pPr>
      <w:ind w:left="360"/>
      <w:jc w:val="center"/>
    </w:pPr>
    <w:rPr>
      <w:rFonts w:ascii="Times New Roman" w:hAnsi="Times New Roman" w:cs="Times New Roman"/>
      <w:b/>
      <w:bCs/>
      <w:color w:val="auto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74A0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74A0A"/>
    <w:pPr>
      <w:ind w:left="720"/>
      <w:contextualSpacing/>
    </w:pPr>
    <w:rPr>
      <w:rFonts w:ascii="Times New Roman" w:hAnsi="Times New Roman" w:cs="Times New Roman"/>
      <w:color w:val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4B"/>
    <w:rPr>
      <w:rFonts w:ascii="Segoe UI" w:eastAsia="Times New Roman" w:hAnsi="Segoe UI" w:cs="Segoe UI"/>
      <w:color w:val="000000"/>
      <w:sz w:val="18"/>
      <w:szCs w:val="18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5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847"/>
    <w:rPr>
      <w:rFonts w:ascii="Arial" w:eastAsia="Times New Roman" w:hAnsi="Arial" w:cs="Arial"/>
      <w:color w:val="000000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847"/>
    <w:rPr>
      <w:rFonts w:ascii="Arial" w:eastAsia="Times New Roman" w:hAnsi="Arial" w:cs="Arial"/>
      <w:b/>
      <w:bCs/>
      <w:color w:val="000000"/>
      <w:sz w:val="20"/>
      <w:szCs w:val="20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D4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pptk.gov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pptk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C06B-A953-47B4-A281-050724C5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227</cp:revision>
  <cp:lastPrinted>2025-04-16T10:10:00Z</cp:lastPrinted>
  <dcterms:created xsi:type="dcterms:W3CDTF">2018-04-04T13:38:00Z</dcterms:created>
  <dcterms:modified xsi:type="dcterms:W3CDTF">2025-05-19T09:48:00Z</dcterms:modified>
</cp:coreProperties>
</file>